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C8CA7C" w14:textId="57CABAB8" w:rsidR="0069020A" w:rsidRPr="009A6DA0" w:rsidRDefault="009A6DA0" w:rsidP="0094131F">
      <w:pPr>
        <w:jc w:val="center"/>
        <w:rPr>
          <w:b/>
          <w:bCs/>
          <w:sz w:val="32"/>
          <w:szCs w:val="32"/>
        </w:rPr>
      </w:pPr>
      <w:proofErr w:type="spellStart"/>
      <w:r w:rsidRPr="009A6DA0">
        <w:rPr>
          <w:b/>
          <w:bCs/>
          <w:sz w:val="32"/>
          <w:szCs w:val="32"/>
        </w:rPr>
        <w:t>AdvantaGE</w:t>
      </w:r>
      <w:proofErr w:type="spellEnd"/>
      <w:r w:rsidRPr="009A6DA0">
        <w:rPr>
          <w:b/>
          <w:bCs/>
          <w:sz w:val="32"/>
          <w:szCs w:val="32"/>
        </w:rPr>
        <w:t xml:space="preserve"> Course Migration</w:t>
      </w:r>
    </w:p>
    <w:p w14:paraId="7E10356B" w14:textId="33C63468" w:rsidR="00437D7C" w:rsidRPr="009A6DA0" w:rsidRDefault="009A6DA0" w:rsidP="0094131F">
      <w:pPr>
        <w:jc w:val="center"/>
        <w:rPr>
          <w:sz w:val="32"/>
          <w:szCs w:val="32"/>
        </w:rPr>
      </w:pPr>
      <w:r w:rsidRPr="009A6DA0">
        <w:rPr>
          <w:sz w:val="32"/>
          <w:szCs w:val="32"/>
        </w:rPr>
        <w:t>Domain</w:t>
      </w:r>
      <w:r w:rsidR="00CC1BF2" w:rsidRPr="009A6DA0">
        <w:rPr>
          <w:sz w:val="32"/>
          <w:szCs w:val="32"/>
        </w:rPr>
        <w:t xml:space="preserve">: </w:t>
      </w:r>
      <w:r w:rsidR="00086A16">
        <w:rPr>
          <w:sz w:val="32"/>
          <w:szCs w:val="32"/>
        </w:rPr>
        <w:t>Social Sciences</w:t>
      </w:r>
      <w:r w:rsidR="00437D7C" w:rsidRPr="009A6DA0">
        <w:rPr>
          <w:sz w:val="32"/>
          <w:szCs w:val="32"/>
        </w:rPr>
        <w:t xml:space="preserve"> </w:t>
      </w:r>
    </w:p>
    <w:p w14:paraId="39AD5BD9" w14:textId="77777777" w:rsidR="00437D7C" w:rsidRDefault="00437D7C"/>
    <w:p w14:paraId="055A3B49" w14:textId="2464616B" w:rsidR="009F0BC0" w:rsidRPr="009A6DA0" w:rsidRDefault="00C5129D" w:rsidP="00CC1BF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Domain </w:t>
      </w:r>
      <w:r w:rsidR="009A6DA0" w:rsidRPr="009A6DA0">
        <w:rPr>
          <w:b/>
          <w:bCs/>
          <w:sz w:val="28"/>
          <w:szCs w:val="28"/>
        </w:rPr>
        <w:t>Learning Outcome</w:t>
      </w:r>
      <w:r>
        <w:rPr>
          <w:b/>
          <w:bCs/>
          <w:sz w:val="28"/>
          <w:szCs w:val="28"/>
        </w:rPr>
        <w:t xml:space="preserve"> Alignment</w:t>
      </w:r>
    </w:p>
    <w:p w14:paraId="07CCEC6E" w14:textId="77777777" w:rsidR="009A6DA0" w:rsidRDefault="009A6DA0" w:rsidP="00CC1B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035"/>
      </w:tblGrid>
      <w:tr w:rsidR="00C86CEF" w:rsidRPr="00C86CEF" w14:paraId="11145FE9" w14:textId="77777777" w:rsidTr="005A6C3F">
        <w:trPr>
          <w:trHeight w:val="548"/>
        </w:trPr>
        <w:tc>
          <w:tcPr>
            <w:tcW w:w="4315" w:type="dxa"/>
            <w:shd w:val="clear" w:color="auto" w:fill="D9D9D9" w:themeFill="background1" w:themeFillShade="D9"/>
            <w:vAlign w:val="center"/>
          </w:tcPr>
          <w:p w14:paraId="1D6FF642" w14:textId="77777777" w:rsidR="009A6DA0" w:rsidRDefault="009A6DA0" w:rsidP="005A6C3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Required Learning Outcomes: </w:t>
            </w:r>
          </w:p>
          <w:p w14:paraId="4F13D973" w14:textId="211428DA" w:rsidR="00C86CEF" w:rsidRPr="009A6DA0" w:rsidRDefault="009A6DA0" w:rsidP="005A6C3F">
            <w:pPr>
              <w:rPr>
                <w:b/>
                <w:bCs/>
                <w:i/>
                <w:iCs/>
              </w:rPr>
            </w:pPr>
            <w:r w:rsidRPr="009A6DA0">
              <w:rPr>
                <w:b/>
                <w:bCs/>
                <w:i/>
                <w:iCs/>
              </w:rPr>
              <w:t>(Do not edit.)</w:t>
            </w:r>
          </w:p>
        </w:tc>
        <w:tc>
          <w:tcPr>
            <w:tcW w:w="5035" w:type="dxa"/>
            <w:shd w:val="clear" w:color="auto" w:fill="D9D9D9" w:themeFill="background1" w:themeFillShade="D9"/>
            <w:vAlign w:val="center"/>
          </w:tcPr>
          <w:p w14:paraId="4789EB4A" w14:textId="547EC5EA" w:rsidR="00C86CEF" w:rsidRPr="00C86CEF" w:rsidRDefault="009A6DA0" w:rsidP="005A6C3F">
            <w:pPr>
              <w:rPr>
                <w:b/>
                <w:bCs/>
              </w:rPr>
            </w:pPr>
            <w:r>
              <w:rPr>
                <w:b/>
                <w:bCs/>
              </w:rPr>
              <w:t>Complete the outcome with information specific to the course:</w:t>
            </w:r>
          </w:p>
        </w:tc>
      </w:tr>
      <w:tr w:rsidR="00C86CEF" w14:paraId="33B9FE03" w14:textId="77777777" w:rsidTr="00C769C9">
        <w:tc>
          <w:tcPr>
            <w:tcW w:w="4315" w:type="dxa"/>
          </w:tcPr>
          <w:p w14:paraId="55B021F2" w14:textId="4584D008" w:rsidR="00C86CEF" w:rsidRPr="00D07610" w:rsidRDefault="00D07610" w:rsidP="009A6DA0">
            <w:pPr>
              <w:keepLines/>
              <w:spacing w:before="240" w:after="240"/>
              <w:rPr>
                <w:bCs/>
              </w:rPr>
            </w:pPr>
            <w:r w:rsidRPr="00D07610">
              <w:rPr>
                <w:bCs/>
              </w:rPr>
              <w:t>Uses social science terminology, concepts, and theories or methods</w:t>
            </w:r>
            <w:r>
              <w:rPr>
                <w:bCs/>
              </w:rPr>
              <w:t>…</w:t>
            </w:r>
          </w:p>
        </w:tc>
        <w:tc>
          <w:tcPr>
            <w:tcW w:w="5035" w:type="dxa"/>
          </w:tcPr>
          <w:p w14:paraId="61131282" w14:textId="17970512" w:rsidR="00C30DE9" w:rsidRDefault="0041006B" w:rsidP="009A6DA0">
            <w:pPr>
              <w:spacing w:before="240" w:after="240"/>
            </w:pPr>
            <w:r>
              <w:t>Through/</w:t>
            </w:r>
            <w:r w:rsidR="009A6DA0">
              <w:t xml:space="preserve">by… </w:t>
            </w:r>
            <w:r w:rsidR="009A6DA0" w:rsidRPr="009A6DA0">
              <w:rPr>
                <w:color w:val="EE0000"/>
              </w:rPr>
              <w:t>(</w:t>
            </w:r>
            <w:r w:rsidR="009A6DA0">
              <w:rPr>
                <w:color w:val="EE0000"/>
              </w:rPr>
              <w:t xml:space="preserve">Delete </w:t>
            </w:r>
            <w:r w:rsidR="00761CC3">
              <w:rPr>
                <w:color w:val="EE0000"/>
              </w:rPr>
              <w:t xml:space="preserve">this </w:t>
            </w:r>
            <w:r w:rsidR="009A6DA0">
              <w:rPr>
                <w:color w:val="EE0000"/>
              </w:rPr>
              <w:t xml:space="preserve">text and </w:t>
            </w:r>
            <w:r w:rsidR="00C5129D">
              <w:rPr>
                <w:color w:val="EE0000"/>
              </w:rPr>
              <w:t>indicate</w:t>
            </w:r>
            <w:r w:rsidR="009A6DA0">
              <w:rPr>
                <w:color w:val="EE0000"/>
              </w:rPr>
              <w:t xml:space="preserve"> which lectures and/or assignments map to this specific learning outcome.</w:t>
            </w:r>
            <w:r w:rsidR="009A6DA0" w:rsidRPr="009A6DA0">
              <w:rPr>
                <w:color w:val="EE0000"/>
              </w:rPr>
              <w:t>)</w:t>
            </w:r>
          </w:p>
        </w:tc>
      </w:tr>
      <w:tr w:rsidR="00C86CEF" w14:paraId="083442AE" w14:textId="77777777" w:rsidTr="00C769C9">
        <w:tc>
          <w:tcPr>
            <w:tcW w:w="4315" w:type="dxa"/>
          </w:tcPr>
          <w:p w14:paraId="01528B71" w14:textId="3C5ADC03" w:rsidR="00C769C9" w:rsidRPr="00D07610" w:rsidRDefault="00D07610" w:rsidP="009A6DA0">
            <w:pPr>
              <w:keepLines/>
              <w:spacing w:before="240" w:after="240"/>
              <w:rPr>
                <w:bCs/>
              </w:rPr>
            </w:pPr>
            <w:r w:rsidRPr="00D07610">
              <w:rPr>
                <w:bCs/>
              </w:rPr>
              <w:t>Identifies and investigates a research question or problem using qualitative and/or quantitative data</w:t>
            </w:r>
            <w:r w:rsidRPr="00D07610">
              <w:rPr>
                <w:bCs/>
              </w:rPr>
              <w:t>…</w:t>
            </w:r>
          </w:p>
        </w:tc>
        <w:tc>
          <w:tcPr>
            <w:tcW w:w="5035" w:type="dxa"/>
          </w:tcPr>
          <w:p w14:paraId="56BC1310" w14:textId="54223419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761CC3">
              <w:rPr>
                <w:color w:val="EE0000"/>
              </w:rPr>
              <w:t xml:space="preserve">this </w:t>
            </w:r>
            <w:r>
              <w:rPr>
                <w:color w:val="EE0000"/>
              </w:rPr>
              <w:t>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269BE9F8" w14:textId="77777777" w:rsidTr="00C769C9">
        <w:tc>
          <w:tcPr>
            <w:tcW w:w="4315" w:type="dxa"/>
          </w:tcPr>
          <w:p w14:paraId="57EEC16F" w14:textId="3CA766D4" w:rsidR="00C769C9" w:rsidRPr="00D07610" w:rsidRDefault="00D07610" w:rsidP="009A6DA0">
            <w:pPr>
              <w:keepLines/>
              <w:spacing w:before="240" w:after="240"/>
              <w:rPr>
                <w:bCs/>
              </w:rPr>
            </w:pPr>
            <w:r w:rsidRPr="00D07610">
              <w:rPr>
                <w:bCs/>
              </w:rPr>
              <w:t>Applies ethical standards and explains the ethical principles at stake</w:t>
            </w:r>
            <w:r w:rsidRPr="00D07610">
              <w:rPr>
                <w:bCs/>
              </w:rPr>
              <w:t>…</w:t>
            </w:r>
          </w:p>
        </w:tc>
        <w:tc>
          <w:tcPr>
            <w:tcW w:w="5035" w:type="dxa"/>
          </w:tcPr>
          <w:p w14:paraId="7D7FB050" w14:textId="63D23CB0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761CC3">
              <w:rPr>
                <w:color w:val="EE0000"/>
              </w:rPr>
              <w:t xml:space="preserve">this </w:t>
            </w:r>
            <w:r>
              <w:rPr>
                <w:color w:val="EE0000"/>
              </w:rPr>
              <w:t>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04CA9EE7" w14:textId="77777777" w:rsidTr="00C769C9">
        <w:tc>
          <w:tcPr>
            <w:tcW w:w="4315" w:type="dxa"/>
          </w:tcPr>
          <w:p w14:paraId="466BA124" w14:textId="46A6A051" w:rsidR="00C86CEF" w:rsidRPr="00D07610" w:rsidRDefault="00D07610" w:rsidP="009A6DA0">
            <w:pPr>
              <w:keepLines/>
              <w:spacing w:before="240" w:after="240"/>
              <w:rPr>
                <w:bCs/>
              </w:rPr>
            </w:pPr>
            <w:r w:rsidRPr="00D07610">
              <w:rPr>
                <w:bCs/>
              </w:rPr>
              <w:t>Recognizes and responsibly cites multiple credible sources</w:t>
            </w:r>
            <w:r w:rsidRPr="00D07610">
              <w:rPr>
                <w:bCs/>
              </w:rPr>
              <w:t>…</w:t>
            </w:r>
          </w:p>
        </w:tc>
        <w:tc>
          <w:tcPr>
            <w:tcW w:w="5035" w:type="dxa"/>
          </w:tcPr>
          <w:p w14:paraId="2A11B7F3" w14:textId="003D1567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761CC3">
              <w:rPr>
                <w:color w:val="EE0000"/>
              </w:rPr>
              <w:t xml:space="preserve">this </w:t>
            </w:r>
            <w:r>
              <w:rPr>
                <w:color w:val="EE0000"/>
              </w:rPr>
              <w:t>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36FDB013" w14:textId="77777777" w:rsidTr="00C769C9">
        <w:tc>
          <w:tcPr>
            <w:tcW w:w="4315" w:type="dxa"/>
          </w:tcPr>
          <w:p w14:paraId="6C3EAB2E" w14:textId="485FA3A3" w:rsidR="005A6C3F" w:rsidRPr="00D07610" w:rsidRDefault="00D07610" w:rsidP="009A6DA0">
            <w:pPr>
              <w:keepLines/>
              <w:spacing w:before="240" w:after="240"/>
              <w:rPr>
                <w:bCs/>
              </w:rPr>
            </w:pPr>
            <w:r w:rsidRPr="00D07610">
              <w:rPr>
                <w:bCs/>
              </w:rPr>
              <w:t>Interpret data to draw conclusions regarding how individuals and societal institutions affect each other, and what that means for practice, policy, or community</w:t>
            </w:r>
            <w:r w:rsidRPr="00D07610">
              <w:rPr>
                <w:bCs/>
              </w:rPr>
              <w:t>…</w:t>
            </w:r>
          </w:p>
        </w:tc>
        <w:tc>
          <w:tcPr>
            <w:tcW w:w="5035" w:type="dxa"/>
          </w:tcPr>
          <w:p w14:paraId="3B39E472" w14:textId="425B91F0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761CC3">
              <w:rPr>
                <w:color w:val="EE0000"/>
              </w:rPr>
              <w:t xml:space="preserve">this </w:t>
            </w:r>
            <w:r>
              <w:rPr>
                <w:color w:val="EE0000"/>
              </w:rPr>
              <w:t>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</w:tbl>
    <w:p w14:paraId="55793D54" w14:textId="77777777" w:rsidR="00C86CEF" w:rsidRDefault="00C86CEF" w:rsidP="00CC1BF2"/>
    <w:p w14:paraId="2C8E9CA7" w14:textId="77777777" w:rsidR="00507DD3" w:rsidRDefault="00507DD3" w:rsidP="009A6DA0">
      <w:pPr>
        <w:rPr>
          <w:b/>
          <w:bCs/>
          <w:sz w:val="28"/>
          <w:szCs w:val="28"/>
        </w:rPr>
      </w:pPr>
    </w:p>
    <w:p w14:paraId="7F035895" w14:textId="343D3E5F" w:rsidR="009A6DA0" w:rsidRDefault="00C5129D" w:rsidP="009A6DA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Description of </w:t>
      </w:r>
      <w:r w:rsidR="004105B2">
        <w:rPr>
          <w:b/>
          <w:bCs/>
          <w:sz w:val="28"/>
          <w:szCs w:val="28"/>
        </w:rPr>
        <w:t>Signature Assignment</w:t>
      </w:r>
      <w:r>
        <w:rPr>
          <w:b/>
          <w:bCs/>
          <w:sz w:val="28"/>
          <w:szCs w:val="28"/>
        </w:rPr>
        <w:t>(s)</w:t>
      </w:r>
    </w:p>
    <w:p w14:paraId="4D67E4AF" w14:textId="20D0A536" w:rsidR="004105B2" w:rsidRPr="004105B2" w:rsidRDefault="004105B2" w:rsidP="009A6DA0">
      <w:pPr>
        <w:rPr>
          <w:color w:val="EE0000"/>
        </w:rPr>
      </w:pPr>
      <w:r>
        <w:rPr>
          <w:color w:val="EE0000"/>
        </w:rPr>
        <w:t xml:space="preserve">Delete </w:t>
      </w:r>
      <w:r w:rsidR="00761CC3">
        <w:rPr>
          <w:color w:val="EE0000"/>
        </w:rPr>
        <w:t xml:space="preserve">this </w:t>
      </w:r>
      <w:r>
        <w:rPr>
          <w:color w:val="EE0000"/>
        </w:rPr>
        <w:t>text</w:t>
      </w:r>
      <w:r w:rsidR="00C5129D">
        <w:rPr>
          <w:color w:val="EE0000"/>
        </w:rPr>
        <w:t xml:space="preserve"> and</w:t>
      </w:r>
      <w:r>
        <w:rPr>
          <w:color w:val="EE0000"/>
        </w:rPr>
        <w:t xml:space="preserve"> include a brief description of the Signature Assignment here</w:t>
      </w:r>
      <w:r w:rsidR="00C5129D">
        <w:rPr>
          <w:color w:val="EE0000"/>
        </w:rPr>
        <w:t xml:space="preserve">. Use the chart </w:t>
      </w:r>
      <w:r w:rsidR="00620004">
        <w:rPr>
          <w:color w:val="EE0000"/>
        </w:rPr>
        <w:t>below</w:t>
      </w:r>
      <w:r w:rsidR="00C5129D">
        <w:rPr>
          <w:color w:val="EE0000"/>
        </w:rPr>
        <w:t xml:space="preserve"> to explain how the </w:t>
      </w:r>
      <w:r w:rsidR="001A4E85">
        <w:rPr>
          <w:color w:val="EE0000"/>
        </w:rPr>
        <w:t>assignment meets the required standards.</w:t>
      </w:r>
    </w:p>
    <w:p w14:paraId="278AECA5" w14:textId="77777777" w:rsidR="00C5129D" w:rsidRDefault="00C5129D" w:rsidP="00C5129D">
      <w:pPr>
        <w:rPr>
          <w:b/>
          <w:bCs/>
          <w:sz w:val="28"/>
          <w:szCs w:val="28"/>
        </w:rPr>
      </w:pPr>
    </w:p>
    <w:p w14:paraId="0A47BE8A" w14:textId="6559226F" w:rsidR="00C5129D" w:rsidRDefault="00C5129D" w:rsidP="00C512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Signature Assignment Assessment</w:t>
      </w:r>
    </w:p>
    <w:p w14:paraId="3E6A3F25" w14:textId="77777777" w:rsidR="009A6DA0" w:rsidRDefault="009A6DA0" w:rsidP="009A6D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855"/>
      </w:tblGrid>
      <w:tr w:rsidR="009A6DA0" w:rsidRPr="00C86CEF" w14:paraId="7BAB1259" w14:textId="77777777" w:rsidTr="00507DD3">
        <w:trPr>
          <w:trHeight w:val="548"/>
        </w:trPr>
        <w:tc>
          <w:tcPr>
            <w:tcW w:w="4495" w:type="dxa"/>
            <w:shd w:val="clear" w:color="auto" w:fill="D9D9D9" w:themeFill="background1" w:themeFillShade="D9"/>
            <w:vAlign w:val="center"/>
          </w:tcPr>
          <w:p w14:paraId="0D054164" w14:textId="097CF54E" w:rsidR="009A6DA0" w:rsidRDefault="00D07610" w:rsidP="008D3DA2">
            <w:pPr>
              <w:rPr>
                <w:b/>
                <w:bCs/>
              </w:rPr>
            </w:pPr>
            <w:r>
              <w:rPr>
                <w:b/>
                <w:bCs/>
              </w:rPr>
              <w:t>Required Learning Outcomes</w:t>
            </w:r>
            <w:r w:rsidR="009A6DA0">
              <w:rPr>
                <w:b/>
                <w:bCs/>
              </w:rPr>
              <w:t xml:space="preserve">: </w:t>
            </w:r>
          </w:p>
          <w:p w14:paraId="1DAA4FBA" w14:textId="77777777" w:rsidR="009A6DA0" w:rsidRPr="009A6DA0" w:rsidRDefault="009A6DA0" w:rsidP="008D3DA2">
            <w:pPr>
              <w:rPr>
                <w:b/>
                <w:bCs/>
                <w:i/>
                <w:iCs/>
              </w:rPr>
            </w:pPr>
            <w:r w:rsidRPr="009A6DA0">
              <w:rPr>
                <w:b/>
                <w:bCs/>
                <w:i/>
                <w:iCs/>
              </w:rPr>
              <w:t>(Do not edit.)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29C16777" w14:textId="0C2ABB03" w:rsidR="009A6DA0" w:rsidRPr="00C86CEF" w:rsidRDefault="004105B2" w:rsidP="008D3DA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Briefly explain how the Signature Assignment </w:t>
            </w:r>
            <w:r w:rsidR="00D07610">
              <w:rPr>
                <w:b/>
                <w:bCs/>
              </w:rPr>
              <w:t>incorporates this outcome:</w:t>
            </w:r>
          </w:p>
        </w:tc>
      </w:tr>
      <w:tr w:rsidR="009A6DA0" w14:paraId="6E076903" w14:textId="77777777" w:rsidTr="00507DD3">
        <w:tc>
          <w:tcPr>
            <w:tcW w:w="4495" w:type="dxa"/>
          </w:tcPr>
          <w:p w14:paraId="6CEBE387" w14:textId="2E811552" w:rsidR="004105B2" w:rsidRPr="00507DD3" w:rsidRDefault="00D07610" w:rsidP="008D3DA2">
            <w:pPr>
              <w:keepLines/>
              <w:spacing w:before="240" w:after="240"/>
            </w:pPr>
            <w:r w:rsidRPr="00D07610">
              <w:rPr>
                <w:bCs/>
              </w:rPr>
              <w:lastRenderedPageBreak/>
              <w:t>Uses social science terminology, concepts, and theories or methods</w:t>
            </w:r>
          </w:p>
        </w:tc>
        <w:tc>
          <w:tcPr>
            <w:tcW w:w="4855" w:type="dxa"/>
          </w:tcPr>
          <w:p w14:paraId="3084B458" w14:textId="0B068C99" w:rsidR="009A6DA0" w:rsidRDefault="00D07610" w:rsidP="008D3DA2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2CA50BAB" w14:textId="77777777" w:rsidTr="00507DD3">
        <w:tc>
          <w:tcPr>
            <w:tcW w:w="4495" w:type="dxa"/>
          </w:tcPr>
          <w:p w14:paraId="2D547826" w14:textId="2EC74A7B" w:rsidR="00507DD3" w:rsidRPr="00507DD3" w:rsidRDefault="00D07610" w:rsidP="00507DD3">
            <w:pPr>
              <w:keepLines/>
              <w:spacing w:before="240" w:after="240"/>
            </w:pPr>
            <w:r w:rsidRPr="00D07610">
              <w:rPr>
                <w:bCs/>
              </w:rPr>
              <w:t>Identifies and investigates a research question or problem using qualitative and/or quantitative data</w:t>
            </w:r>
          </w:p>
        </w:tc>
        <w:tc>
          <w:tcPr>
            <w:tcW w:w="4855" w:type="dxa"/>
          </w:tcPr>
          <w:p w14:paraId="1C921E67" w14:textId="6E20F157" w:rsidR="00507DD3" w:rsidRDefault="00D07610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2F1FE794" w14:textId="77777777" w:rsidTr="00507DD3">
        <w:tc>
          <w:tcPr>
            <w:tcW w:w="4495" w:type="dxa"/>
          </w:tcPr>
          <w:p w14:paraId="52BD6614" w14:textId="1A4D9E86" w:rsidR="00507DD3" w:rsidRPr="00507DD3" w:rsidRDefault="00D07610" w:rsidP="00507DD3">
            <w:pPr>
              <w:keepLines/>
              <w:spacing w:before="240" w:after="240"/>
            </w:pPr>
            <w:r w:rsidRPr="00D07610">
              <w:rPr>
                <w:bCs/>
              </w:rPr>
              <w:t>Applies ethical standards and explains the ethical principles at stake</w:t>
            </w:r>
          </w:p>
        </w:tc>
        <w:tc>
          <w:tcPr>
            <w:tcW w:w="4855" w:type="dxa"/>
          </w:tcPr>
          <w:p w14:paraId="4701E7A1" w14:textId="693FFAB0" w:rsidR="00507DD3" w:rsidRDefault="00D07610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0423BC67" w14:textId="77777777" w:rsidTr="00507DD3">
        <w:tc>
          <w:tcPr>
            <w:tcW w:w="4495" w:type="dxa"/>
          </w:tcPr>
          <w:p w14:paraId="7603D54E" w14:textId="5E7DC724" w:rsidR="00507DD3" w:rsidRPr="00507DD3" w:rsidRDefault="00D07610" w:rsidP="00507DD3">
            <w:pPr>
              <w:keepLines/>
              <w:spacing w:before="240" w:after="240"/>
            </w:pPr>
            <w:r w:rsidRPr="00D07610">
              <w:rPr>
                <w:bCs/>
              </w:rPr>
              <w:t>Recognizes and responsibly cites multiple credible sources</w:t>
            </w:r>
          </w:p>
        </w:tc>
        <w:tc>
          <w:tcPr>
            <w:tcW w:w="4855" w:type="dxa"/>
          </w:tcPr>
          <w:p w14:paraId="0C1B088D" w14:textId="0F436917" w:rsidR="00507DD3" w:rsidRDefault="00D07610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34A38249" w14:textId="77777777" w:rsidTr="00507DD3">
        <w:tc>
          <w:tcPr>
            <w:tcW w:w="4495" w:type="dxa"/>
          </w:tcPr>
          <w:p w14:paraId="69FF7137" w14:textId="4E84FA29" w:rsidR="00507DD3" w:rsidRPr="00507DD3" w:rsidRDefault="00D07610" w:rsidP="00507DD3">
            <w:pPr>
              <w:keepLines/>
              <w:spacing w:before="240" w:after="240"/>
            </w:pPr>
            <w:r w:rsidRPr="00D07610">
              <w:rPr>
                <w:bCs/>
              </w:rPr>
              <w:t>Interpret data to draw conclusions regarding how individuals and societal institutions affect each other, and what that means for practice, policy, or community</w:t>
            </w:r>
          </w:p>
        </w:tc>
        <w:tc>
          <w:tcPr>
            <w:tcW w:w="4855" w:type="dxa"/>
          </w:tcPr>
          <w:p w14:paraId="07A734DC" w14:textId="6FEBBD2A" w:rsidR="00507DD3" w:rsidRDefault="00D07610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</w:tbl>
    <w:p w14:paraId="383E2025" w14:textId="77777777" w:rsidR="009F0BC0" w:rsidRDefault="009F0BC0" w:rsidP="00CC1BF2"/>
    <w:sectPr w:rsidR="009F0BC0" w:rsidSect="00EB6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F87062"/>
    <w:multiLevelType w:val="hybridMultilevel"/>
    <w:tmpl w:val="76AAC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7809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7C"/>
    <w:rsid w:val="00022DA6"/>
    <w:rsid w:val="00086A16"/>
    <w:rsid w:val="00127820"/>
    <w:rsid w:val="001A4E85"/>
    <w:rsid w:val="001C2C03"/>
    <w:rsid w:val="0023072C"/>
    <w:rsid w:val="0023511B"/>
    <w:rsid w:val="00264AEF"/>
    <w:rsid w:val="00282DBA"/>
    <w:rsid w:val="00290835"/>
    <w:rsid w:val="002C0E24"/>
    <w:rsid w:val="002C0FC6"/>
    <w:rsid w:val="00327288"/>
    <w:rsid w:val="00336A50"/>
    <w:rsid w:val="00356659"/>
    <w:rsid w:val="0041006B"/>
    <w:rsid w:val="004105B2"/>
    <w:rsid w:val="00437D7C"/>
    <w:rsid w:val="00463E52"/>
    <w:rsid w:val="004D5C30"/>
    <w:rsid w:val="00507DD3"/>
    <w:rsid w:val="00585DCB"/>
    <w:rsid w:val="005A6C3F"/>
    <w:rsid w:val="005B54C1"/>
    <w:rsid w:val="005D2E77"/>
    <w:rsid w:val="00620004"/>
    <w:rsid w:val="00646582"/>
    <w:rsid w:val="006543E4"/>
    <w:rsid w:val="0069020A"/>
    <w:rsid w:val="006B7DA9"/>
    <w:rsid w:val="006C19DE"/>
    <w:rsid w:val="00732E2C"/>
    <w:rsid w:val="00761CC3"/>
    <w:rsid w:val="007E49DC"/>
    <w:rsid w:val="008149EC"/>
    <w:rsid w:val="008A42DF"/>
    <w:rsid w:val="008D6FD4"/>
    <w:rsid w:val="00905AB9"/>
    <w:rsid w:val="00937069"/>
    <w:rsid w:val="0094131F"/>
    <w:rsid w:val="009A6DA0"/>
    <w:rsid w:val="009C685A"/>
    <w:rsid w:val="009F0BC0"/>
    <w:rsid w:val="00A0138D"/>
    <w:rsid w:val="00A23229"/>
    <w:rsid w:val="00A33EE1"/>
    <w:rsid w:val="00AE247F"/>
    <w:rsid w:val="00B35FA4"/>
    <w:rsid w:val="00B72820"/>
    <w:rsid w:val="00B73B17"/>
    <w:rsid w:val="00C30DE9"/>
    <w:rsid w:val="00C5129D"/>
    <w:rsid w:val="00C769C9"/>
    <w:rsid w:val="00C86CEF"/>
    <w:rsid w:val="00CA57E8"/>
    <w:rsid w:val="00CC1BF2"/>
    <w:rsid w:val="00CC64B4"/>
    <w:rsid w:val="00D07610"/>
    <w:rsid w:val="00DC64A3"/>
    <w:rsid w:val="00E43ED9"/>
    <w:rsid w:val="00E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B677D"/>
  <w15:chartTrackingRefBased/>
  <w15:docId w15:val="{D2D58F2B-A9EF-F640-9FA4-02512031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D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D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D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D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D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D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D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D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6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Loehwing, Melanie</dc:creator>
  <cp:keywords/>
  <dc:description/>
  <cp:lastModifiedBy>Cain, Emily</cp:lastModifiedBy>
  <cp:revision>2</cp:revision>
  <cp:lastPrinted>2024-02-16T14:44:00Z</cp:lastPrinted>
  <dcterms:created xsi:type="dcterms:W3CDTF">2026-10-09T18:10:00Z</dcterms:created>
  <dcterms:modified xsi:type="dcterms:W3CDTF">2026-10-09T18:10:00Z</dcterms:modified>
</cp:coreProperties>
</file>