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C8CA7C" w14:textId="57CABAB8" w:rsidR="0069020A" w:rsidRPr="009A6DA0" w:rsidRDefault="009A6DA0" w:rsidP="0094131F">
      <w:pPr>
        <w:jc w:val="center"/>
        <w:rPr>
          <w:b/>
          <w:bCs/>
          <w:sz w:val="32"/>
          <w:szCs w:val="32"/>
        </w:rPr>
      </w:pPr>
      <w:proofErr w:type="spellStart"/>
      <w:r w:rsidRPr="009A6DA0">
        <w:rPr>
          <w:b/>
          <w:bCs/>
          <w:sz w:val="32"/>
          <w:szCs w:val="32"/>
        </w:rPr>
        <w:t>AdvantaGE</w:t>
      </w:r>
      <w:proofErr w:type="spellEnd"/>
      <w:r w:rsidRPr="009A6DA0">
        <w:rPr>
          <w:b/>
          <w:bCs/>
          <w:sz w:val="32"/>
          <w:szCs w:val="32"/>
        </w:rPr>
        <w:t xml:space="preserve"> Course Migration</w:t>
      </w:r>
    </w:p>
    <w:p w14:paraId="7E10356B" w14:textId="394353EC" w:rsidR="00437D7C" w:rsidRPr="009A6DA0" w:rsidRDefault="009A6DA0" w:rsidP="0094131F">
      <w:pPr>
        <w:jc w:val="center"/>
        <w:rPr>
          <w:sz w:val="32"/>
          <w:szCs w:val="32"/>
        </w:rPr>
      </w:pPr>
      <w:r w:rsidRPr="009A6DA0">
        <w:rPr>
          <w:sz w:val="32"/>
          <w:szCs w:val="32"/>
        </w:rPr>
        <w:t>Domain</w:t>
      </w:r>
      <w:r w:rsidR="00CC1BF2" w:rsidRPr="009A6DA0">
        <w:rPr>
          <w:sz w:val="32"/>
          <w:szCs w:val="32"/>
        </w:rPr>
        <w:t xml:space="preserve">: </w:t>
      </w:r>
      <w:r w:rsidR="004F12C1">
        <w:rPr>
          <w:sz w:val="32"/>
          <w:szCs w:val="32"/>
        </w:rPr>
        <w:t>Humanities</w:t>
      </w:r>
    </w:p>
    <w:p w14:paraId="39AD5BD9" w14:textId="77777777" w:rsidR="00437D7C" w:rsidRDefault="00437D7C"/>
    <w:p w14:paraId="055A3B49" w14:textId="2464616B" w:rsidR="009F0BC0" w:rsidRPr="009A6DA0" w:rsidRDefault="00C5129D" w:rsidP="00CC1BF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Domain </w:t>
      </w:r>
      <w:r w:rsidR="009A6DA0" w:rsidRPr="009A6DA0">
        <w:rPr>
          <w:b/>
          <w:bCs/>
          <w:sz w:val="28"/>
          <w:szCs w:val="28"/>
        </w:rPr>
        <w:t>Learning Outcome</w:t>
      </w:r>
      <w:r>
        <w:rPr>
          <w:b/>
          <w:bCs/>
          <w:sz w:val="28"/>
          <w:szCs w:val="28"/>
        </w:rPr>
        <w:t xml:space="preserve"> Alignment</w:t>
      </w:r>
    </w:p>
    <w:p w14:paraId="07CCEC6E" w14:textId="77777777" w:rsidR="009A6DA0" w:rsidRDefault="009A6DA0" w:rsidP="00CC1B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035"/>
      </w:tblGrid>
      <w:tr w:rsidR="00C86CEF" w:rsidRPr="00C86CEF" w14:paraId="11145FE9" w14:textId="77777777" w:rsidTr="005A6C3F">
        <w:trPr>
          <w:trHeight w:val="548"/>
        </w:trPr>
        <w:tc>
          <w:tcPr>
            <w:tcW w:w="4315" w:type="dxa"/>
            <w:shd w:val="clear" w:color="auto" w:fill="D9D9D9" w:themeFill="background1" w:themeFillShade="D9"/>
            <w:vAlign w:val="center"/>
          </w:tcPr>
          <w:p w14:paraId="1D6FF642" w14:textId="77777777" w:rsidR="009A6DA0" w:rsidRDefault="009A6DA0" w:rsidP="005A6C3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Required Learning Outcomes: </w:t>
            </w:r>
          </w:p>
          <w:p w14:paraId="4F13D973" w14:textId="211428DA" w:rsidR="00C86CEF" w:rsidRPr="009A6DA0" w:rsidRDefault="009A6DA0" w:rsidP="005A6C3F">
            <w:pPr>
              <w:rPr>
                <w:b/>
                <w:bCs/>
                <w:i/>
                <w:iCs/>
              </w:rPr>
            </w:pPr>
            <w:r w:rsidRPr="009A6DA0">
              <w:rPr>
                <w:b/>
                <w:bCs/>
                <w:i/>
                <w:iCs/>
              </w:rPr>
              <w:t>(Do not edit.)</w:t>
            </w:r>
          </w:p>
        </w:tc>
        <w:tc>
          <w:tcPr>
            <w:tcW w:w="5035" w:type="dxa"/>
            <w:shd w:val="clear" w:color="auto" w:fill="D9D9D9" w:themeFill="background1" w:themeFillShade="D9"/>
            <w:vAlign w:val="center"/>
          </w:tcPr>
          <w:p w14:paraId="4789EB4A" w14:textId="547EC5EA" w:rsidR="00C86CEF" w:rsidRPr="00C86CEF" w:rsidRDefault="009A6DA0" w:rsidP="005A6C3F">
            <w:pPr>
              <w:rPr>
                <w:b/>
                <w:bCs/>
              </w:rPr>
            </w:pPr>
            <w:r>
              <w:rPr>
                <w:b/>
                <w:bCs/>
              </w:rPr>
              <w:t>Complete the outcome with information specific to the course:</w:t>
            </w:r>
          </w:p>
        </w:tc>
      </w:tr>
      <w:tr w:rsidR="00C86CEF" w14:paraId="33B9FE03" w14:textId="77777777" w:rsidTr="00C769C9">
        <w:tc>
          <w:tcPr>
            <w:tcW w:w="4315" w:type="dxa"/>
          </w:tcPr>
          <w:p w14:paraId="55B021F2" w14:textId="1B565198" w:rsidR="00C86CEF" w:rsidRPr="009A6DA0" w:rsidRDefault="00D0189E" w:rsidP="009A6DA0">
            <w:pPr>
              <w:keepLines/>
              <w:spacing w:before="240" w:after="240"/>
            </w:pPr>
            <w:r w:rsidRPr="00D0189E">
              <w:t>Describe patterns of human life and thought in historical, literary, philosophical, artistic, religious, and/or related disciplines</w:t>
            </w:r>
            <w:r>
              <w:t>…</w:t>
            </w:r>
          </w:p>
        </w:tc>
        <w:tc>
          <w:tcPr>
            <w:tcW w:w="5035" w:type="dxa"/>
          </w:tcPr>
          <w:p w14:paraId="61131282" w14:textId="52F80AD7" w:rsidR="00C30DE9" w:rsidRDefault="0054417C" w:rsidP="009A6DA0">
            <w:pPr>
              <w:spacing w:before="240" w:after="240"/>
            </w:pPr>
            <w:r>
              <w:t>Through/</w:t>
            </w:r>
            <w:r w:rsidR="009A6DA0">
              <w:t xml:space="preserve">by… </w:t>
            </w:r>
            <w:r w:rsidR="009A6DA0" w:rsidRPr="009A6DA0">
              <w:rPr>
                <w:color w:val="EE0000"/>
              </w:rPr>
              <w:t>(</w:t>
            </w:r>
            <w:r w:rsidR="009A6DA0">
              <w:rPr>
                <w:color w:val="EE0000"/>
              </w:rPr>
              <w:t xml:space="preserve">Delete </w:t>
            </w:r>
            <w:r w:rsidR="00CA32EF">
              <w:rPr>
                <w:color w:val="EE0000"/>
              </w:rPr>
              <w:t>this</w:t>
            </w:r>
            <w:r w:rsidR="009A6DA0">
              <w:rPr>
                <w:color w:val="EE0000"/>
              </w:rPr>
              <w:t xml:space="preserve"> text and </w:t>
            </w:r>
            <w:r w:rsidR="00C5129D">
              <w:rPr>
                <w:color w:val="EE0000"/>
              </w:rPr>
              <w:t>indicate</w:t>
            </w:r>
            <w:r w:rsidR="009A6DA0">
              <w:rPr>
                <w:color w:val="EE0000"/>
              </w:rPr>
              <w:t xml:space="preserve"> which lectures and/or assignments map to this specific learning outcome.</w:t>
            </w:r>
            <w:r w:rsidR="009A6DA0" w:rsidRPr="009A6DA0">
              <w:rPr>
                <w:color w:val="EE0000"/>
              </w:rPr>
              <w:t>)</w:t>
            </w:r>
          </w:p>
        </w:tc>
      </w:tr>
      <w:tr w:rsidR="00C86CEF" w14:paraId="083442AE" w14:textId="77777777" w:rsidTr="00C769C9">
        <w:tc>
          <w:tcPr>
            <w:tcW w:w="4315" w:type="dxa"/>
          </w:tcPr>
          <w:p w14:paraId="01528B71" w14:textId="18791647" w:rsidR="00C769C9" w:rsidRDefault="00D0189E" w:rsidP="009A6DA0">
            <w:pPr>
              <w:keepLines/>
              <w:spacing w:before="240" w:after="240"/>
            </w:pPr>
            <w:r w:rsidRPr="00D0189E">
              <w:t>Apply specific disciplinary methodologies, epistemologies, and traditions of the humanities</w:t>
            </w:r>
            <w:r>
              <w:t>…</w:t>
            </w:r>
          </w:p>
        </w:tc>
        <w:tc>
          <w:tcPr>
            <w:tcW w:w="5035" w:type="dxa"/>
          </w:tcPr>
          <w:p w14:paraId="56BC1310" w14:textId="7B208A0A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CA32EF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269BE9F8" w14:textId="77777777" w:rsidTr="00C769C9">
        <w:tc>
          <w:tcPr>
            <w:tcW w:w="4315" w:type="dxa"/>
          </w:tcPr>
          <w:p w14:paraId="57EEC16F" w14:textId="4005E58C" w:rsidR="00C769C9" w:rsidRDefault="00D0189E" w:rsidP="009A6DA0">
            <w:pPr>
              <w:keepLines/>
              <w:spacing w:before="240" w:after="240"/>
            </w:pPr>
            <w:r w:rsidRPr="00D0189E">
              <w:t>Engage with primary texts, objects, events, or ideas in their cultural, intellectual, and/or historical contexts</w:t>
            </w:r>
            <w:r>
              <w:t>…</w:t>
            </w:r>
          </w:p>
        </w:tc>
        <w:tc>
          <w:tcPr>
            <w:tcW w:w="5035" w:type="dxa"/>
          </w:tcPr>
          <w:p w14:paraId="7D7FB050" w14:textId="311E5ECB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CA32EF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04CA9EE7" w14:textId="77777777" w:rsidTr="00C769C9">
        <w:tc>
          <w:tcPr>
            <w:tcW w:w="4315" w:type="dxa"/>
          </w:tcPr>
          <w:p w14:paraId="466BA124" w14:textId="198C1BB4" w:rsidR="00C86CEF" w:rsidRDefault="00D0189E" w:rsidP="009A6DA0">
            <w:pPr>
              <w:keepLines/>
              <w:spacing w:before="240" w:after="240"/>
            </w:pPr>
            <w:r w:rsidRPr="00D0189E">
              <w:t>Develop arguments about the human experience based on evidence, using discipline-specific modes of citation if appropriate to the assignment</w:t>
            </w:r>
            <w:r>
              <w:t>…</w:t>
            </w:r>
          </w:p>
        </w:tc>
        <w:tc>
          <w:tcPr>
            <w:tcW w:w="5035" w:type="dxa"/>
          </w:tcPr>
          <w:p w14:paraId="2A11B7F3" w14:textId="2FA0FA57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CA32EF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36FDB013" w14:textId="77777777" w:rsidTr="00C769C9">
        <w:tc>
          <w:tcPr>
            <w:tcW w:w="4315" w:type="dxa"/>
          </w:tcPr>
          <w:p w14:paraId="6C3EAB2E" w14:textId="30DCA56A" w:rsidR="005A6C3F" w:rsidRDefault="00D0189E" w:rsidP="009A6DA0">
            <w:pPr>
              <w:keepLines/>
              <w:spacing w:before="240" w:after="240"/>
            </w:pPr>
            <w:r w:rsidRPr="00D0189E">
              <w:t>Explain ethical implications of human behaviors in cultural contexts</w:t>
            </w:r>
            <w:r>
              <w:t>…</w:t>
            </w:r>
          </w:p>
        </w:tc>
        <w:tc>
          <w:tcPr>
            <w:tcW w:w="5035" w:type="dxa"/>
          </w:tcPr>
          <w:p w14:paraId="3B39E472" w14:textId="4EA2B08E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CA32EF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</w:tbl>
    <w:p w14:paraId="55793D54" w14:textId="77777777" w:rsidR="00C86CEF" w:rsidRDefault="00C86CEF" w:rsidP="00CC1BF2"/>
    <w:p w14:paraId="2C8E9CA7" w14:textId="77777777" w:rsidR="00507DD3" w:rsidRDefault="00507DD3" w:rsidP="009A6DA0">
      <w:pPr>
        <w:rPr>
          <w:b/>
          <w:bCs/>
          <w:sz w:val="28"/>
          <w:szCs w:val="28"/>
        </w:rPr>
      </w:pPr>
    </w:p>
    <w:p w14:paraId="7F035895" w14:textId="343D3E5F" w:rsidR="009A6DA0" w:rsidRDefault="00C5129D" w:rsidP="009A6DA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Description of </w:t>
      </w:r>
      <w:r w:rsidR="004105B2">
        <w:rPr>
          <w:b/>
          <w:bCs/>
          <w:sz w:val="28"/>
          <w:szCs w:val="28"/>
        </w:rPr>
        <w:t>Signature Assignment</w:t>
      </w:r>
      <w:r>
        <w:rPr>
          <w:b/>
          <w:bCs/>
          <w:sz w:val="28"/>
          <w:szCs w:val="28"/>
        </w:rPr>
        <w:t>(s)</w:t>
      </w:r>
    </w:p>
    <w:p w14:paraId="4D67E4AF" w14:textId="599DE64C" w:rsidR="004105B2" w:rsidRPr="004105B2" w:rsidRDefault="004105B2" w:rsidP="009A6DA0">
      <w:pPr>
        <w:rPr>
          <w:color w:val="EE0000"/>
        </w:rPr>
      </w:pPr>
      <w:r>
        <w:rPr>
          <w:color w:val="EE0000"/>
        </w:rPr>
        <w:t xml:space="preserve">Delete </w:t>
      </w:r>
      <w:r w:rsidR="00CA32EF">
        <w:rPr>
          <w:color w:val="EE0000"/>
        </w:rPr>
        <w:t>this</w:t>
      </w:r>
      <w:r>
        <w:rPr>
          <w:color w:val="EE0000"/>
        </w:rPr>
        <w:t xml:space="preserve"> text</w:t>
      </w:r>
      <w:r w:rsidR="00C5129D">
        <w:rPr>
          <w:color w:val="EE0000"/>
        </w:rPr>
        <w:t xml:space="preserve"> and</w:t>
      </w:r>
      <w:r>
        <w:rPr>
          <w:color w:val="EE0000"/>
        </w:rPr>
        <w:t xml:space="preserve"> include a brief description of the Signature Assignment here</w:t>
      </w:r>
      <w:r w:rsidR="00C5129D">
        <w:rPr>
          <w:color w:val="EE0000"/>
        </w:rPr>
        <w:t xml:space="preserve">. Use the chart </w:t>
      </w:r>
      <w:r w:rsidR="00620004">
        <w:rPr>
          <w:color w:val="EE0000"/>
        </w:rPr>
        <w:t>below</w:t>
      </w:r>
      <w:r w:rsidR="00C5129D">
        <w:rPr>
          <w:color w:val="EE0000"/>
        </w:rPr>
        <w:t xml:space="preserve"> to explain how the </w:t>
      </w:r>
      <w:r w:rsidR="001A4E85">
        <w:rPr>
          <w:color w:val="EE0000"/>
        </w:rPr>
        <w:t>assignment meets the required standards.</w:t>
      </w:r>
    </w:p>
    <w:p w14:paraId="278AECA5" w14:textId="77777777" w:rsidR="00C5129D" w:rsidRDefault="00C5129D" w:rsidP="00C5129D">
      <w:pPr>
        <w:rPr>
          <w:b/>
          <w:bCs/>
          <w:sz w:val="28"/>
          <w:szCs w:val="28"/>
        </w:rPr>
      </w:pPr>
    </w:p>
    <w:p w14:paraId="3B8D3435" w14:textId="77777777" w:rsidR="00BE0889" w:rsidRDefault="00BE0889" w:rsidP="00C5129D">
      <w:pPr>
        <w:rPr>
          <w:b/>
          <w:bCs/>
          <w:sz w:val="28"/>
          <w:szCs w:val="28"/>
        </w:rPr>
      </w:pPr>
    </w:p>
    <w:p w14:paraId="53F3C98C" w14:textId="77777777" w:rsidR="00BE0889" w:rsidRDefault="00BE0889" w:rsidP="00C5129D">
      <w:pPr>
        <w:rPr>
          <w:b/>
          <w:bCs/>
          <w:sz w:val="28"/>
          <w:szCs w:val="28"/>
        </w:rPr>
      </w:pPr>
    </w:p>
    <w:p w14:paraId="0A47BE8A" w14:textId="3318A80D" w:rsidR="00C5129D" w:rsidRDefault="00C5129D" w:rsidP="00C512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Signature Assignment Assessment</w:t>
      </w:r>
    </w:p>
    <w:p w14:paraId="3E6A3F25" w14:textId="77777777" w:rsidR="009A6DA0" w:rsidRDefault="009A6DA0" w:rsidP="009A6D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855"/>
      </w:tblGrid>
      <w:tr w:rsidR="009A6DA0" w:rsidRPr="00C86CEF" w14:paraId="7BAB1259" w14:textId="77777777" w:rsidTr="00507DD3">
        <w:trPr>
          <w:trHeight w:val="548"/>
        </w:trPr>
        <w:tc>
          <w:tcPr>
            <w:tcW w:w="4495" w:type="dxa"/>
            <w:shd w:val="clear" w:color="auto" w:fill="D9D9D9" w:themeFill="background1" w:themeFillShade="D9"/>
            <w:vAlign w:val="center"/>
          </w:tcPr>
          <w:p w14:paraId="0D054164" w14:textId="598B0863" w:rsidR="009A6DA0" w:rsidRDefault="00D0189E" w:rsidP="008D3DA2">
            <w:pPr>
              <w:rPr>
                <w:b/>
                <w:bCs/>
              </w:rPr>
            </w:pPr>
            <w:r>
              <w:rPr>
                <w:b/>
                <w:bCs/>
              </w:rPr>
              <w:t>Required Learning Outcomes</w:t>
            </w:r>
            <w:r w:rsidR="009A6DA0">
              <w:rPr>
                <w:b/>
                <w:bCs/>
              </w:rPr>
              <w:t xml:space="preserve">: </w:t>
            </w:r>
          </w:p>
          <w:p w14:paraId="1DAA4FBA" w14:textId="77777777" w:rsidR="009A6DA0" w:rsidRPr="009A6DA0" w:rsidRDefault="009A6DA0" w:rsidP="008D3DA2">
            <w:pPr>
              <w:rPr>
                <w:b/>
                <w:bCs/>
                <w:i/>
                <w:iCs/>
              </w:rPr>
            </w:pPr>
            <w:r w:rsidRPr="009A6DA0">
              <w:rPr>
                <w:b/>
                <w:bCs/>
                <w:i/>
                <w:iCs/>
              </w:rPr>
              <w:t>(Do not edit.)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29C16777" w14:textId="252B7416" w:rsidR="009A6DA0" w:rsidRPr="00C86CEF" w:rsidRDefault="004105B2" w:rsidP="008D3DA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Briefly explain how the Signature Assignment </w:t>
            </w:r>
            <w:r w:rsidR="00D0189E">
              <w:rPr>
                <w:b/>
                <w:bCs/>
              </w:rPr>
              <w:t>incorporates this outcome:</w:t>
            </w:r>
          </w:p>
        </w:tc>
      </w:tr>
      <w:tr w:rsidR="009A6DA0" w14:paraId="6E076903" w14:textId="77777777" w:rsidTr="00507DD3">
        <w:tc>
          <w:tcPr>
            <w:tcW w:w="4495" w:type="dxa"/>
          </w:tcPr>
          <w:p w14:paraId="6CEBE387" w14:textId="428FD814" w:rsidR="004105B2" w:rsidRPr="00507DD3" w:rsidRDefault="00D0189E" w:rsidP="008D3DA2">
            <w:pPr>
              <w:keepLines/>
              <w:spacing w:before="240" w:after="240"/>
            </w:pPr>
            <w:r w:rsidRPr="00D0189E">
              <w:t>Describe patterns of human life and thought in historical, literary, philosophical, artistic, religious, and/or related disciplines</w:t>
            </w:r>
          </w:p>
        </w:tc>
        <w:tc>
          <w:tcPr>
            <w:tcW w:w="4855" w:type="dxa"/>
          </w:tcPr>
          <w:p w14:paraId="3084B458" w14:textId="4692F2A9" w:rsidR="009A6DA0" w:rsidRDefault="00D0189E" w:rsidP="008D3DA2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2CA50BAB" w14:textId="77777777" w:rsidTr="00507DD3">
        <w:tc>
          <w:tcPr>
            <w:tcW w:w="4495" w:type="dxa"/>
          </w:tcPr>
          <w:p w14:paraId="2D547826" w14:textId="23614784" w:rsidR="00507DD3" w:rsidRPr="00507DD3" w:rsidRDefault="00D0189E" w:rsidP="00507DD3">
            <w:pPr>
              <w:keepLines/>
              <w:spacing w:before="240" w:after="240"/>
            </w:pPr>
            <w:r w:rsidRPr="00D0189E">
              <w:t>Apply specific disciplinary methodologies, epistemologies, and traditions of the humanities</w:t>
            </w:r>
          </w:p>
        </w:tc>
        <w:tc>
          <w:tcPr>
            <w:tcW w:w="4855" w:type="dxa"/>
          </w:tcPr>
          <w:p w14:paraId="1C921E67" w14:textId="06A59953" w:rsidR="00507DD3" w:rsidRDefault="00D0189E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2F1FE794" w14:textId="77777777" w:rsidTr="00507DD3">
        <w:tc>
          <w:tcPr>
            <w:tcW w:w="4495" w:type="dxa"/>
          </w:tcPr>
          <w:p w14:paraId="52BD6614" w14:textId="66015B08" w:rsidR="00507DD3" w:rsidRPr="00507DD3" w:rsidRDefault="00D0189E" w:rsidP="00507DD3">
            <w:pPr>
              <w:keepLines/>
              <w:spacing w:before="240" w:after="240"/>
            </w:pPr>
            <w:r w:rsidRPr="00D0189E">
              <w:t>Engage with primary texts, objects, events, or ideas in their cultural, intellectual, and/or historical contexts</w:t>
            </w:r>
          </w:p>
        </w:tc>
        <w:tc>
          <w:tcPr>
            <w:tcW w:w="4855" w:type="dxa"/>
          </w:tcPr>
          <w:p w14:paraId="4701E7A1" w14:textId="1D4895DC" w:rsidR="00507DD3" w:rsidRDefault="00D0189E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0423BC67" w14:textId="77777777" w:rsidTr="00507DD3">
        <w:tc>
          <w:tcPr>
            <w:tcW w:w="4495" w:type="dxa"/>
          </w:tcPr>
          <w:p w14:paraId="7603D54E" w14:textId="5D0E3811" w:rsidR="00507DD3" w:rsidRPr="00507DD3" w:rsidRDefault="00D0189E" w:rsidP="00507DD3">
            <w:pPr>
              <w:keepLines/>
              <w:spacing w:before="240" w:after="240"/>
            </w:pPr>
            <w:r w:rsidRPr="00D0189E">
              <w:t>Develop arguments about the human experience based on evidence, using discipline-specific modes of citation if appropriate to the assignment</w:t>
            </w:r>
          </w:p>
        </w:tc>
        <w:tc>
          <w:tcPr>
            <w:tcW w:w="4855" w:type="dxa"/>
          </w:tcPr>
          <w:p w14:paraId="0C1B088D" w14:textId="0C4B365C" w:rsidR="00507DD3" w:rsidRDefault="00D0189E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34A38249" w14:textId="77777777" w:rsidTr="00507DD3">
        <w:tc>
          <w:tcPr>
            <w:tcW w:w="4495" w:type="dxa"/>
          </w:tcPr>
          <w:p w14:paraId="69FF7137" w14:textId="0589CF2D" w:rsidR="00507DD3" w:rsidRPr="00507DD3" w:rsidRDefault="00D0189E" w:rsidP="00507DD3">
            <w:pPr>
              <w:keepLines/>
              <w:spacing w:before="240" w:after="240"/>
            </w:pPr>
            <w:r w:rsidRPr="00D0189E">
              <w:t>Explain ethical implications of human behaviors in cultural contexts</w:t>
            </w:r>
          </w:p>
        </w:tc>
        <w:tc>
          <w:tcPr>
            <w:tcW w:w="4855" w:type="dxa"/>
          </w:tcPr>
          <w:p w14:paraId="07A734DC" w14:textId="215533A3" w:rsidR="00507DD3" w:rsidRDefault="00D0189E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</w:tbl>
    <w:p w14:paraId="383E2025" w14:textId="77777777" w:rsidR="009F0BC0" w:rsidRDefault="009F0BC0" w:rsidP="00CC1BF2"/>
    <w:sectPr w:rsidR="009F0BC0" w:rsidSect="00EB6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F87062"/>
    <w:multiLevelType w:val="hybridMultilevel"/>
    <w:tmpl w:val="76AAC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7809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7C"/>
    <w:rsid w:val="00022DA6"/>
    <w:rsid w:val="00127820"/>
    <w:rsid w:val="001A4E85"/>
    <w:rsid w:val="001C2C03"/>
    <w:rsid w:val="0023072C"/>
    <w:rsid w:val="0023511B"/>
    <w:rsid w:val="00264AEF"/>
    <w:rsid w:val="00282DBA"/>
    <w:rsid w:val="00290835"/>
    <w:rsid w:val="002C0E24"/>
    <w:rsid w:val="002C0FC6"/>
    <w:rsid w:val="00327288"/>
    <w:rsid w:val="00336A50"/>
    <w:rsid w:val="00356659"/>
    <w:rsid w:val="004105B2"/>
    <w:rsid w:val="00437D7C"/>
    <w:rsid w:val="00463E52"/>
    <w:rsid w:val="004D5C30"/>
    <w:rsid w:val="004F12C1"/>
    <w:rsid w:val="00507DD3"/>
    <w:rsid w:val="0054417C"/>
    <w:rsid w:val="00585DCB"/>
    <w:rsid w:val="005A6C3F"/>
    <w:rsid w:val="005B54C1"/>
    <w:rsid w:val="005D2E77"/>
    <w:rsid w:val="00620004"/>
    <w:rsid w:val="00646582"/>
    <w:rsid w:val="006543E4"/>
    <w:rsid w:val="0069020A"/>
    <w:rsid w:val="006B7DA9"/>
    <w:rsid w:val="006C19DE"/>
    <w:rsid w:val="00732E2C"/>
    <w:rsid w:val="007E49DC"/>
    <w:rsid w:val="008149EC"/>
    <w:rsid w:val="008A42DF"/>
    <w:rsid w:val="008D6FD4"/>
    <w:rsid w:val="00905AB9"/>
    <w:rsid w:val="00937069"/>
    <w:rsid w:val="0094131F"/>
    <w:rsid w:val="009A6DA0"/>
    <w:rsid w:val="009C685A"/>
    <w:rsid w:val="009F0BC0"/>
    <w:rsid w:val="00A0138D"/>
    <w:rsid w:val="00A23229"/>
    <w:rsid w:val="00A33EE1"/>
    <w:rsid w:val="00AE247F"/>
    <w:rsid w:val="00B35FA4"/>
    <w:rsid w:val="00B72820"/>
    <w:rsid w:val="00BE0889"/>
    <w:rsid w:val="00C30DE9"/>
    <w:rsid w:val="00C5129D"/>
    <w:rsid w:val="00C769C9"/>
    <w:rsid w:val="00C86CEF"/>
    <w:rsid w:val="00CA32EF"/>
    <w:rsid w:val="00CA57E8"/>
    <w:rsid w:val="00CC1BF2"/>
    <w:rsid w:val="00CC64B4"/>
    <w:rsid w:val="00D0189E"/>
    <w:rsid w:val="00DC64A3"/>
    <w:rsid w:val="00E43ED9"/>
    <w:rsid w:val="00E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B677D"/>
  <w15:chartTrackingRefBased/>
  <w15:docId w15:val="{D2D58F2B-A9EF-F640-9FA4-02512031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D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D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D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D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D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D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D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D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6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Loehwing, Melanie</dc:creator>
  <cp:keywords/>
  <dc:description/>
  <cp:lastModifiedBy>Cain, Emily</cp:lastModifiedBy>
  <cp:revision>2</cp:revision>
  <cp:lastPrinted>2024-02-16T14:44:00Z</cp:lastPrinted>
  <dcterms:created xsi:type="dcterms:W3CDTF">2026-10-09T18:04:00Z</dcterms:created>
  <dcterms:modified xsi:type="dcterms:W3CDTF">2026-10-09T18:04:00Z</dcterms:modified>
</cp:coreProperties>
</file>