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C8CA7C" w14:textId="57CABAB8" w:rsidR="0069020A" w:rsidRPr="009A6DA0" w:rsidRDefault="009A6DA0" w:rsidP="0094131F">
      <w:pPr>
        <w:jc w:val="center"/>
        <w:rPr>
          <w:b/>
          <w:bCs/>
          <w:sz w:val="32"/>
          <w:szCs w:val="32"/>
        </w:rPr>
      </w:pPr>
      <w:proofErr w:type="spellStart"/>
      <w:r w:rsidRPr="009A6DA0">
        <w:rPr>
          <w:b/>
          <w:bCs/>
          <w:sz w:val="32"/>
          <w:szCs w:val="32"/>
        </w:rPr>
        <w:t>AdvantaGE</w:t>
      </w:r>
      <w:proofErr w:type="spellEnd"/>
      <w:r w:rsidRPr="009A6DA0">
        <w:rPr>
          <w:b/>
          <w:bCs/>
          <w:sz w:val="32"/>
          <w:szCs w:val="32"/>
        </w:rPr>
        <w:t xml:space="preserve"> Course Migration</w:t>
      </w:r>
    </w:p>
    <w:p w14:paraId="7E10356B" w14:textId="6B14221B" w:rsidR="00437D7C" w:rsidRPr="009A6DA0" w:rsidRDefault="009A6DA0" w:rsidP="0094131F">
      <w:pPr>
        <w:jc w:val="center"/>
        <w:rPr>
          <w:sz w:val="32"/>
          <w:szCs w:val="32"/>
        </w:rPr>
      </w:pPr>
      <w:r w:rsidRPr="009A6DA0">
        <w:rPr>
          <w:sz w:val="32"/>
          <w:szCs w:val="32"/>
        </w:rPr>
        <w:t>Domain</w:t>
      </w:r>
      <w:r w:rsidR="00CC1BF2" w:rsidRPr="009A6DA0">
        <w:rPr>
          <w:sz w:val="32"/>
          <w:szCs w:val="32"/>
        </w:rPr>
        <w:t xml:space="preserve">: </w:t>
      </w:r>
      <w:r w:rsidR="002F146D">
        <w:rPr>
          <w:sz w:val="32"/>
          <w:szCs w:val="32"/>
        </w:rPr>
        <w:t>Creative Expression</w:t>
      </w:r>
    </w:p>
    <w:p w14:paraId="39AD5BD9" w14:textId="77777777" w:rsidR="00437D7C" w:rsidRDefault="00437D7C"/>
    <w:p w14:paraId="055A3B49" w14:textId="2464616B" w:rsidR="009F0BC0" w:rsidRPr="009A6DA0" w:rsidRDefault="00C5129D" w:rsidP="00CC1B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Domain </w:t>
      </w:r>
      <w:r w:rsidR="009A6DA0" w:rsidRPr="009A6DA0">
        <w:rPr>
          <w:b/>
          <w:bCs/>
          <w:sz w:val="28"/>
          <w:szCs w:val="28"/>
        </w:rPr>
        <w:t>Learning Outcome</w:t>
      </w:r>
      <w:r>
        <w:rPr>
          <w:b/>
          <w:bCs/>
          <w:sz w:val="28"/>
          <w:szCs w:val="28"/>
        </w:rPr>
        <w:t xml:space="preserve"> Alignment</w:t>
      </w:r>
    </w:p>
    <w:p w14:paraId="07CCEC6E" w14:textId="77777777" w:rsidR="009A6DA0" w:rsidRDefault="009A6DA0" w:rsidP="00CC1B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C86CEF" w:rsidRPr="00C86CEF" w14:paraId="11145FE9" w14:textId="77777777" w:rsidTr="005A6C3F">
        <w:trPr>
          <w:trHeight w:val="548"/>
        </w:trPr>
        <w:tc>
          <w:tcPr>
            <w:tcW w:w="4315" w:type="dxa"/>
            <w:shd w:val="clear" w:color="auto" w:fill="D9D9D9" w:themeFill="background1" w:themeFillShade="D9"/>
            <w:vAlign w:val="center"/>
          </w:tcPr>
          <w:p w14:paraId="1D6FF642" w14:textId="77777777" w:rsidR="009A6DA0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Required Learning Outcomes: </w:t>
            </w:r>
          </w:p>
          <w:p w14:paraId="4F13D973" w14:textId="211428DA" w:rsidR="00C86CEF" w:rsidRPr="009A6DA0" w:rsidRDefault="009A6DA0" w:rsidP="005A6C3F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5035" w:type="dxa"/>
            <w:shd w:val="clear" w:color="auto" w:fill="D9D9D9" w:themeFill="background1" w:themeFillShade="D9"/>
            <w:vAlign w:val="center"/>
          </w:tcPr>
          <w:p w14:paraId="4789EB4A" w14:textId="547EC5EA" w:rsidR="00C86CEF" w:rsidRPr="00C86CEF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>Complete the outcome with information specific to the course:</w:t>
            </w:r>
          </w:p>
        </w:tc>
      </w:tr>
      <w:tr w:rsidR="00C86CEF" w14:paraId="33B9FE03" w14:textId="77777777" w:rsidTr="00C769C9">
        <w:tc>
          <w:tcPr>
            <w:tcW w:w="4315" w:type="dxa"/>
          </w:tcPr>
          <w:p w14:paraId="55B021F2" w14:textId="26B39006" w:rsidR="00C86CEF" w:rsidRPr="009A6DA0" w:rsidRDefault="002E1171" w:rsidP="009A6DA0">
            <w:pPr>
              <w:keepLines/>
              <w:spacing w:before="240" w:after="240"/>
            </w:pPr>
            <w:r w:rsidRPr="002E1171">
              <w:t>Practices and demonstrates essential knowledge and understanding of the course materials through an understanding of tools/objects; the art of failure; (re)design methods; and techniques used/applied in a particular artform</w:t>
            </w:r>
            <w:r>
              <w:t>…</w:t>
            </w:r>
          </w:p>
        </w:tc>
        <w:tc>
          <w:tcPr>
            <w:tcW w:w="5035" w:type="dxa"/>
          </w:tcPr>
          <w:p w14:paraId="61131282" w14:textId="33CEF320" w:rsidR="00C30DE9" w:rsidRDefault="002F146D" w:rsidP="009A6DA0">
            <w:pPr>
              <w:spacing w:before="240" w:after="240"/>
            </w:pPr>
            <w:r>
              <w:t>Through/</w:t>
            </w:r>
            <w:r w:rsidR="009A6DA0">
              <w:t xml:space="preserve">by… </w:t>
            </w:r>
            <w:r w:rsidR="009A6DA0" w:rsidRPr="009A6DA0">
              <w:rPr>
                <w:color w:val="EE0000"/>
              </w:rPr>
              <w:t>(</w:t>
            </w:r>
            <w:r w:rsidR="009A6DA0">
              <w:rPr>
                <w:color w:val="EE0000"/>
              </w:rPr>
              <w:t xml:space="preserve">Delete </w:t>
            </w:r>
            <w:r w:rsidR="00B602B1">
              <w:rPr>
                <w:color w:val="EE0000"/>
              </w:rPr>
              <w:t>this</w:t>
            </w:r>
            <w:r w:rsidR="009A6DA0">
              <w:rPr>
                <w:color w:val="EE0000"/>
              </w:rPr>
              <w:t xml:space="preserve"> text and </w:t>
            </w:r>
            <w:r w:rsidR="00C5129D">
              <w:rPr>
                <w:color w:val="EE0000"/>
              </w:rPr>
              <w:t>indicate</w:t>
            </w:r>
            <w:r w:rsidR="009A6DA0">
              <w:rPr>
                <w:color w:val="EE0000"/>
              </w:rPr>
              <w:t xml:space="preserve"> which lectures and/or assignments map to this specific learning outcome.</w:t>
            </w:r>
            <w:r w:rsidR="009A6DA0" w:rsidRPr="009A6DA0">
              <w:rPr>
                <w:color w:val="EE0000"/>
              </w:rPr>
              <w:t>)</w:t>
            </w:r>
          </w:p>
        </w:tc>
      </w:tr>
      <w:tr w:rsidR="00C86CEF" w14:paraId="083442AE" w14:textId="77777777" w:rsidTr="00C769C9">
        <w:tc>
          <w:tcPr>
            <w:tcW w:w="4315" w:type="dxa"/>
          </w:tcPr>
          <w:p w14:paraId="01528B71" w14:textId="01E02058" w:rsidR="00C769C9" w:rsidRDefault="002E1171" w:rsidP="009A6DA0">
            <w:pPr>
              <w:keepLines/>
              <w:spacing w:before="240" w:after="240"/>
            </w:pPr>
            <w:r w:rsidRPr="002E1171">
              <w:t>Identifies, explains, and/or demonstrates the relationship between/amongst student work to greater societal, cultural, and historical contexts</w:t>
            </w:r>
            <w:r>
              <w:t xml:space="preserve">… </w:t>
            </w:r>
          </w:p>
        </w:tc>
        <w:tc>
          <w:tcPr>
            <w:tcW w:w="5035" w:type="dxa"/>
          </w:tcPr>
          <w:p w14:paraId="56BC1310" w14:textId="1A4B78F3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B602B1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269BE9F8" w14:textId="77777777" w:rsidTr="00C769C9">
        <w:tc>
          <w:tcPr>
            <w:tcW w:w="4315" w:type="dxa"/>
          </w:tcPr>
          <w:p w14:paraId="57EEC16F" w14:textId="0C39F78C" w:rsidR="00C769C9" w:rsidRDefault="002E1171" w:rsidP="009A6DA0">
            <w:pPr>
              <w:keepLines/>
              <w:spacing w:before="240" w:after="240"/>
            </w:pPr>
            <w:r w:rsidRPr="002E1171">
              <w:t>Demonstrate knowledge of distinct values, ideas, and/or practices embodied in the human experience</w:t>
            </w:r>
            <w:r>
              <w:t>…</w:t>
            </w:r>
          </w:p>
        </w:tc>
        <w:tc>
          <w:tcPr>
            <w:tcW w:w="5035" w:type="dxa"/>
          </w:tcPr>
          <w:p w14:paraId="7D7FB050" w14:textId="361C762A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B602B1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04CA9EE7" w14:textId="77777777" w:rsidTr="00C769C9">
        <w:tc>
          <w:tcPr>
            <w:tcW w:w="4315" w:type="dxa"/>
          </w:tcPr>
          <w:p w14:paraId="466BA124" w14:textId="31620F33" w:rsidR="00C86CEF" w:rsidRDefault="002E1171" w:rsidP="009A6DA0">
            <w:pPr>
              <w:keepLines/>
              <w:spacing w:before="240" w:after="240"/>
            </w:pPr>
            <w:r w:rsidRPr="002E1171">
              <w:t>Evaluates and critiques creative processes through various experimental, reflexive, technical, and critical methods. Exemplifies a tolerance for failure, and revision</w:t>
            </w:r>
            <w:r>
              <w:t>…</w:t>
            </w:r>
          </w:p>
        </w:tc>
        <w:tc>
          <w:tcPr>
            <w:tcW w:w="5035" w:type="dxa"/>
          </w:tcPr>
          <w:p w14:paraId="2A11B7F3" w14:textId="5335004A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B602B1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36FDB013" w14:textId="77777777" w:rsidTr="00C769C9">
        <w:tc>
          <w:tcPr>
            <w:tcW w:w="4315" w:type="dxa"/>
          </w:tcPr>
          <w:p w14:paraId="6C3EAB2E" w14:textId="627ACC6C" w:rsidR="005A6C3F" w:rsidRDefault="002E1171" w:rsidP="009A6DA0">
            <w:pPr>
              <w:keepLines/>
              <w:spacing w:before="240" w:after="240"/>
            </w:pPr>
            <w:r w:rsidRPr="002E1171">
              <w:t>Uses appropriate methods and tools to analyze, interpret, and critique creative processes, works, and/or presentations</w:t>
            </w:r>
            <w:r>
              <w:t>…</w:t>
            </w:r>
          </w:p>
        </w:tc>
        <w:tc>
          <w:tcPr>
            <w:tcW w:w="5035" w:type="dxa"/>
          </w:tcPr>
          <w:p w14:paraId="3B39E472" w14:textId="6B887ECC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B602B1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</w:tbl>
    <w:p w14:paraId="55793D54" w14:textId="77777777" w:rsidR="00C86CEF" w:rsidRDefault="00C86CEF" w:rsidP="00CC1BF2"/>
    <w:p w14:paraId="2C8E9CA7" w14:textId="77777777" w:rsidR="00507DD3" w:rsidRDefault="00507DD3" w:rsidP="009A6DA0">
      <w:pPr>
        <w:rPr>
          <w:b/>
          <w:bCs/>
          <w:sz w:val="28"/>
          <w:szCs w:val="28"/>
        </w:rPr>
      </w:pPr>
    </w:p>
    <w:p w14:paraId="7F035895" w14:textId="343D3E5F" w:rsidR="009A6DA0" w:rsidRDefault="00C5129D" w:rsidP="009A6DA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Description of </w:t>
      </w:r>
      <w:r w:rsidR="004105B2">
        <w:rPr>
          <w:b/>
          <w:bCs/>
          <w:sz w:val="28"/>
          <w:szCs w:val="28"/>
        </w:rPr>
        <w:t>Signature Assignment</w:t>
      </w:r>
      <w:r>
        <w:rPr>
          <w:b/>
          <w:bCs/>
          <w:sz w:val="28"/>
          <w:szCs w:val="28"/>
        </w:rPr>
        <w:t>(s)</w:t>
      </w:r>
    </w:p>
    <w:p w14:paraId="4D67E4AF" w14:textId="3E2EDC33" w:rsidR="004105B2" w:rsidRPr="004105B2" w:rsidRDefault="004105B2" w:rsidP="009A6DA0">
      <w:pPr>
        <w:rPr>
          <w:color w:val="EE0000"/>
        </w:rPr>
      </w:pPr>
      <w:r>
        <w:rPr>
          <w:color w:val="EE0000"/>
        </w:rPr>
        <w:lastRenderedPageBreak/>
        <w:t xml:space="preserve">Delete </w:t>
      </w:r>
      <w:r w:rsidR="00B602B1">
        <w:rPr>
          <w:color w:val="EE0000"/>
        </w:rPr>
        <w:t>this</w:t>
      </w:r>
      <w:r>
        <w:rPr>
          <w:color w:val="EE0000"/>
        </w:rPr>
        <w:t xml:space="preserve"> text</w:t>
      </w:r>
      <w:r w:rsidR="00C5129D">
        <w:rPr>
          <w:color w:val="EE0000"/>
        </w:rPr>
        <w:t xml:space="preserve"> and</w:t>
      </w:r>
      <w:r>
        <w:rPr>
          <w:color w:val="EE0000"/>
        </w:rPr>
        <w:t xml:space="preserve"> include a brief description of the Signature Assignment here</w:t>
      </w:r>
      <w:r w:rsidR="00C5129D">
        <w:rPr>
          <w:color w:val="EE0000"/>
        </w:rPr>
        <w:t xml:space="preserve">. Use the chart </w:t>
      </w:r>
      <w:r w:rsidR="00620004">
        <w:rPr>
          <w:color w:val="EE0000"/>
        </w:rPr>
        <w:t>below</w:t>
      </w:r>
      <w:r w:rsidR="00C5129D">
        <w:rPr>
          <w:color w:val="EE0000"/>
        </w:rPr>
        <w:t xml:space="preserve"> to explain how the </w:t>
      </w:r>
      <w:r w:rsidR="001A4E85">
        <w:rPr>
          <w:color w:val="EE0000"/>
        </w:rPr>
        <w:t>assignment meets the required standards.</w:t>
      </w:r>
    </w:p>
    <w:p w14:paraId="278AECA5" w14:textId="77777777" w:rsidR="00C5129D" w:rsidRDefault="00C5129D" w:rsidP="00C5129D">
      <w:pPr>
        <w:rPr>
          <w:b/>
          <w:bCs/>
          <w:sz w:val="28"/>
          <w:szCs w:val="28"/>
        </w:rPr>
      </w:pPr>
    </w:p>
    <w:p w14:paraId="725CCCB5" w14:textId="77777777" w:rsidR="00F96333" w:rsidRDefault="00F96333" w:rsidP="00C5129D">
      <w:pPr>
        <w:rPr>
          <w:b/>
          <w:bCs/>
          <w:sz w:val="28"/>
          <w:szCs w:val="28"/>
        </w:rPr>
      </w:pPr>
    </w:p>
    <w:p w14:paraId="6F6C7106" w14:textId="77777777" w:rsidR="00F96333" w:rsidRDefault="00F96333" w:rsidP="00C5129D">
      <w:pPr>
        <w:rPr>
          <w:b/>
          <w:bCs/>
          <w:sz w:val="28"/>
          <w:szCs w:val="28"/>
        </w:rPr>
      </w:pPr>
    </w:p>
    <w:p w14:paraId="0A47BE8A" w14:textId="6D263FDA" w:rsidR="00C5129D" w:rsidRDefault="00C5129D" w:rsidP="00C512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Signature Assignment Assessment</w:t>
      </w:r>
    </w:p>
    <w:p w14:paraId="3E6A3F25" w14:textId="77777777" w:rsidR="009A6DA0" w:rsidRDefault="009A6DA0" w:rsidP="009A6D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855"/>
      </w:tblGrid>
      <w:tr w:rsidR="009A6DA0" w:rsidRPr="00C86CEF" w14:paraId="7BAB1259" w14:textId="77777777" w:rsidTr="00507DD3">
        <w:trPr>
          <w:trHeight w:val="548"/>
        </w:trPr>
        <w:tc>
          <w:tcPr>
            <w:tcW w:w="4495" w:type="dxa"/>
            <w:shd w:val="clear" w:color="auto" w:fill="D9D9D9" w:themeFill="background1" w:themeFillShade="D9"/>
            <w:vAlign w:val="center"/>
          </w:tcPr>
          <w:p w14:paraId="0D054164" w14:textId="32D34837" w:rsidR="009A6DA0" w:rsidRDefault="002E1171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>Required Learning Outcomes</w:t>
            </w:r>
            <w:r w:rsidR="009A6DA0">
              <w:rPr>
                <w:b/>
                <w:bCs/>
              </w:rPr>
              <w:t xml:space="preserve">: </w:t>
            </w:r>
          </w:p>
          <w:p w14:paraId="1DAA4FBA" w14:textId="77777777" w:rsidR="009A6DA0" w:rsidRPr="009A6DA0" w:rsidRDefault="009A6DA0" w:rsidP="008D3DA2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29C16777" w14:textId="231631E6" w:rsidR="009A6DA0" w:rsidRPr="00C86CEF" w:rsidRDefault="004105B2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Briefly explain how the Signature Assignment </w:t>
            </w:r>
            <w:r w:rsidR="002E1171">
              <w:rPr>
                <w:b/>
                <w:bCs/>
              </w:rPr>
              <w:t>incorporates this outcome:</w:t>
            </w:r>
          </w:p>
        </w:tc>
      </w:tr>
      <w:tr w:rsidR="009A6DA0" w14:paraId="6E076903" w14:textId="77777777" w:rsidTr="00507DD3">
        <w:tc>
          <w:tcPr>
            <w:tcW w:w="4495" w:type="dxa"/>
          </w:tcPr>
          <w:p w14:paraId="6CEBE387" w14:textId="57CB86B9" w:rsidR="004105B2" w:rsidRPr="00507DD3" w:rsidRDefault="002E1171" w:rsidP="008D3DA2">
            <w:pPr>
              <w:keepLines/>
              <w:spacing w:before="240" w:after="240"/>
            </w:pPr>
            <w:r w:rsidRPr="002E1171">
              <w:t>Practices and demonstrates essential knowledge and understanding of the course materials through an understanding of tools/objects; the art of failure; (re)design methods; and techniques used/applied in a particular artform</w:t>
            </w:r>
          </w:p>
        </w:tc>
        <w:tc>
          <w:tcPr>
            <w:tcW w:w="4855" w:type="dxa"/>
          </w:tcPr>
          <w:p w14:paraId="3084B458" w14:textId="6C69C634" w:rsidR="009A6DA0" w:rsidRDefault="009A6DA0" w:rsidP="008D3DA2">
            <w:pPr>
              <w:spacing w:before="240" w:after="240"/>
            </w:pPr>
            <w:r>
              <w:rPr>
                <w:color w:val="EE0000"/>
              </w:rPr>
              <w:t xml:space="preserve">Delete </w:t>
            </w:r>
            <w:r w:rsidR="00B602B1">
              <w:rPr>
                <w:color w:val="EE0000"/>
              </w:rPr>
              <w:t>this</w:t>
            </w:r>
            <w:r>
              <w:rPr>
                <w:color w:val="EE0000"/>
              </w:rPr>
              <w:t xml:space="preserve"> text </w:t>
            </w:r>
            <w:r w:rsidR="002E1171">
              <w:rPr>
                <w:color w:val="EE0000"/>
              </w:rPr>
              <w:t>and explain where evidence of that learning will appear in the Signature Assignment.</w:t>
            </w:r>
          </w:p>
        </w:tc>
      </w:tr>
      <w:tr w:rsidR="00507DD3" w14:paraId="2CA50BAB" w14:textId="77777777" w:rsidTr="00507DD3">
        <w:tc>
          <w:tcPr>
            <w:tcW w:w="4495" w:type="dxa"/>
          </w:tcPr>
          <w:p w14:paraId="2D547826" w14:textId="35FC592D" w:rsidR="00507DD3" w:rsidRPr="00507DD3" w:rsidRDefault="002E1171" w:rsidP="00507DD3">
            <w:pPr>
              <w:keepLines/>
              <w:spacing w:before="240" w:after="240"/>
            </w:pPr>
            <w:r w:rsidRPr="002E1171">
              <w:t>Identifies, explains, and/or demonstrates the relationship between/amongst student work to greater societal, cultural, and historical contexts</w:t>
            </w:r>
          </w:p>
        </w:tc>
        <w:tc>
          <w:tcPr>
            <w:tcW w:w="4855" w:type="dxa"/>
          </w:tcPr>
          <w:p w14:paraId="1C921E67" w14:textId="36426B70" w:rsidR="00507DD3" w:rsidRDefault="002E1171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2F1FE794" w14:textId="77777777" w:rsidTr="00507DD3">
        <w:tc>
          <w:tcPr>
            <w:tcW w:w="4495" w:type="dxa"/>
          </w:tcPr>
          <w:p w14:paraId="52BD6614" w14:textId="2CF5D164" w:rsidR="00507DD3" w:rsidRPr="00507DD3" w:rsidRDefault="002E1171" w:rsidP="00507DD3">
            <w:pPr>
              <w:keepLines/>
              <w:spacing w:before="240" w:after="240"/>
            </w:pPr>
            <w:r w:rsidRPr="002E1171">
              <w:t>Demonstrate knowledge of distinct values, ideas, and/or practices embodied in the human experience</w:t>
            </w:r>
          </w:p>
        </w:tc>
        <w:tc>
          <w:tcPr>
            <w:tcW w:w="4855" w:type="dxa"/>
          </w:tcPr>
          <w:p w14:paraId="4701E7A1" w14:textId="5160FD5F" w:rsidR="00507DD3" w:rsidRDefault="002E1171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0423BC67" w14:textId="77777777" w:rsidTr="00507DD3">
        <w:tc>
          <w:tcPr>
            <w:tcW w:w="4495" w:type="dxa"/>
          </w:tcPr>
          <w:p w14:paraId="7603D54E" w14:textId="6D6EAC16" w:rsidR="00507DD3" w:rsidRPr="00507DD3" w:rsidRDefault="002E1171" w:rsidP="00507DD3">
            <w:pPr>
              <w:keepLines/>
              <w:spacing w:before="240" w:after="240"/>
            </w:pPr>
            <w:r w:rsidRPr="002E1171">
              <w:t>Evaluates and critiques creative processes through various experimental, reflexive, technical, and critical methods. Exemplifies a tolerance for failure, and revision</w:t>
            </w:r>
          </w:p>
        </w:tc>
        <w:tc>
          <w:tcPr>
            <w:tcW w:w="4855" w:type="dxa"/>
          </w:tcPr>
          <w:p w14:paraId="0C1B088D" w14:textId="3DF69C6B" w:rsidR="00507DD3" w:rsidRDefault="002E1171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34A38249" w14:textId="77777777" w:rsidTr="00507DD3">
        <w:tc>
          <w:tcPr>
            <w:tcW w:w="4495" w:type="dxa"/>
          </w:tcPr>
          <w:p w14:paraId="69FF7137" w14:textId="49CCC220" w:rsidR="00507DD3" w:rsidRPr="00507DD3" w:rsidRDefault="002E1171" w:rsidP="00507DD3">
            <w:pPr>
              <w:keepLines/>
              <w:spacing w:before="240" w:after="240"/>
            </w:pPr>
            <w:r w:rsidRPr="002E1171">
              <w:t>Uses appropriate methods and tools to analyze, interpret, and critique creative processes, works, and/or presentations</w:t>
            </w:r>
          </w:p>
        </w:tc>
        <w:tc>
          <w:tcPr>
            <w:tcW w:w="4855" w:type="dxa"/>
          </w:tcPr>
          <w:p w14:paraId="07A734DC" w14:textId="579D4934" w:rsidR="00507DD3" w:rsidRDefault="002E1171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</w:tbl>
    <w:p w14:paraId="383E2025" w14:textId="77777777" w:rsidR="009F0BC0" w:rsidRDefault="009F0BC0" w:rsidP="00CC1BF2"/>
    <w:sectPr w:rsidR="009F0BC0" w:rsidSect="00EB6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F87062"/>
    <w:multiLevelType w:val="hybridMultilevel"/>
    <w:tmpl w:val="76AA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7809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7C"/>
    <w:rsid w:val="00022DA6"/>
    <w:rsid w:val="00127820"/>
    <w:rsid w:val="001A4E85"/>
    <w:rsid w:val="001C2C03"/>
    <w:rsid w:val="0023072C"/>
    <w:rsid w:val="0023511B"/>
    <w:rsid w:val="00264AEF"/>
    <w:rsid w:val="00282DBA"/>
    <w:rsid w:val="00290835"/>
    <w:rsid w:val="002C0E24"/>
    <w:rsid w:val="002C0FC6"/>
    <w:rsid w:val="002E1171"/>
    <w:rsid w:val="002F146D"/>
    <w:rsid w:val="00327288"/>
    <w:rsid w:val="00336A50"/>
    <w:rsid w:val="00356659"/>
    <w:rsid w:val="004105B2"/>
    <w:rsid w:val="00437D7C"/>
    <w:rsid w:val="00463E52"/>
    <w:rsid w:val="004D5C30"/>
    <w:rsid w:val="00507DD3"/>
    <w:rsid w:val="00585DCB"/>
    <w:rsid w:val="005A6C3F"/>
    <w:rsid w:val="005B54C1"/>
    <w:rsid w:val="005D2E77"/>
    <w:rsid w:val="00620004"/>
    <w:rsid w:val="00646582"/>
    <w:rsid w:val="006543E4"/>
    <w:rsid w:val="0069020A"/>
    <w:rsid w:val="006B7DA9"/>
    <w:rsid w:val="006C19DE"/>
    <w:rsid w:val="00732E2C"/>
    <w:rsid w:val="007E49DC"/>
    <w:rsid w:val="008149EC"/>
    <w:rsid w:val="008A42DF"/>
    <w:rsid w:val="008D6FD4"/>
    <w:rsid w:val="00905AB9"/>
    <w:rsid w:val="00937069"/>
    <w:rsid w:val="0094131F"/>
    <w:rsid w:val="009A6DA0"/>
    <w:rsid w:val="009C685A"/>
    <w:rsid w:val="009F0BC0"/>
    <w:rsid w:val="00A0138D"/>
    <w:rsid w:val="00A23229"/>
    <w:rsid w:val="00A33EE1"/>
    <w:rsid w:val="00AE247F"/>
    <w:rsid w:val="00B35FA4"/>
    <w:rsid w:val="00B602B1"/>
    <w:rsid w:val="00B72820"/>
    <w:rsid w:val="00C30DE9"/>
    <w:rsid w:val="00C5129D"/>
    <w:rsid w:val="00C619CD"/>
    <w:rsid w:val="00C769C9"/>
    <w:rsid w:val="00C86CEF"/>
    <w:rsid w:val="00CA57E8"/>
    <w:rsid w:val="00CC1BF2"/>
    <w:rsid w:val="00CC64B4"/>
    <w:rsid w:val="00DC64A3"/>
    <w:rsid w:val="00E43ED9"/>
    <w:rsid w:val="00EB69D4"/>
    <w:rsid w:val="00F9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B677D"/>
  <w15:chartTrackingRefBased/>
  <w15:docId w15:val="{D2D58F2B-A9EF-F640-9FA4-02512031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D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D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D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Loehwing, Melanie</dc:creator>
  <cp:keywords/>
  <dc:description/>
  <cp:lastModifiedBy>Cain, Emily</cp:lastModifiedBy>
  <cp:revision>2</cp:revision>
  <cp:lastPrinted>2024-02-16T14:44:00Z</cp:lastPrinted>
  <dcterms:created xsi:type="dcterms:W3CDTF">2026-10-09T17:59:00Z</dcterms:created>
  <dcterms:modified xsi:type="dcterms:W3CDTF">2026-10-09T17:59:00Z</dcterms:modified>
</cp:coreProperties>
</file>