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1E0" w:firstRow="1" w:lastRow="1" w:firstColumn="1" w:lastColumn="1" w:noHBand="0" w:noVBand="0"/>
      </w:tblPr>
      <w:tblGrid>
        <w:gridCol w:w="8006"/>
        <w:gridCol w:w="1354"/>
      </w:tblGrid>
      <w:tr w:rsidR="00D12221" w:rsidRPr="00B124CE" w14:paraId="0F6BC41F" w14:textId="77777777" w:rsidTr="00FE76DE">
        <w:trPr>
          <w:trHeight w:hRule="exact" w:val="302"/>
        </w:trPr>
        <w:tc>
          <w:tcPr>
            <w:tcW w:w="8006" w:type="dxa"/>
            <w:tcBorders>
              <w:top w:val="single" w:sz="6" w:space="0" w:color="ED7D31"/>
              <w:left w:val="single" w:sz="5" w:space="0" w:color="ED7D31"/>
              <w:bottom w:val="single" w:sz="5" w:space="0" w:color="ED7D31"/>
              <w:right w:val="nil"/>
            </w:tcBorders>
            <w:shd w:val="clear" w:color="auto" w:fill="007FA3"/>
          </w:tcPr>
          <w:p w14:paraId="78BFE248" w14:textId="77777777" w:rsidR="00D12221" w:rsidRPr="00B124CE" w:rsidRDefault="00D12221" w:rsidP="00FE76DE">
            <w:pPr>
              <w:widowControl w:val="0"/>
              <w:spacing w:after="0" w:line="286" w:lineRule="exact"/>
              <w:ind w:left="102"/>
              <w:rPr>
                <w:rFonts w:ascii="Calibri" w:eastAsia="Calibri" w:hAnsi="Calibri" w:cs="Calibri"/>
                <w:sz w:val="24"/>
                <w:szCs w:val="24"/>
              </w:rPr>
            </w:pPr>
            <w:r w:rsidRPr="00B124CE">
              <w:rPr>
                <w:rFonts w:ascii="Calibri" w:eastAsia="Calibri" w:hAnsi="Calibri" w:cs="Times New Roman"/>
                <w:b/>
                <w:color w:val="FFFFFF"/>
                <w:spacing w:val="-1"/>
                <w:sz w:val="24"/>
              </w:rPr>
              <w:t>Internal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Institutional</w:t>
            </w:r>
            <w:r w:rsidRPr="00B124CE">
              <w:rPr>
                <w:rFonts w:ascii="Calibri" w:eastAsia="Calibri" w:hAnsi="Calibri" w:cs="Times New Roman"/>
                <w:b/>
                <w:color w:val="FFFFFF"/>
                <w:spacing w:val="-10"/>
                <w:sz w:val="24"/>
              </w:rPr>
              <w:t xml:space="preserve"> </w:t>
            </w:r>
            <w:r w:rsidRPr="00B124CE">
              <w:rPr>
                <w:rFonts w:ascii="Calibri" w:eastAsia="Calibri" w:hAnsi="Calibri" w:cs="Times New Roman"/>
                <w:b/>
                <w:color w:val="FFFFFF"/>
                <w:spacing w:val="-1"/>
                <w:sz w:val="24"/>
              </w:rPr>
              <w:t>Documents</w:t>
            </w:r>
          </w:p>
        </w:tc>
        <w:tc>
          <w:tcPr>
            <w:tcW w:w="1354" w:type="dxa"/>
            <w:tcBorders>
              <w:top w:val="single" w:sz="6" w:space="0" w:color="ED7D31"/>
              <w:left w:val="nil"/>
              <w:bottom w:val="single" w:sz="5" w:space="0" w:color="ED7D31"/>
              <w:right w:val="single" w:sz="5" w:space="0" w:color="ED7D31"/>
            </w:tcBorders>
            <w:shd w:val="clear" w:color="auto" w:fill="007FA3"/>
          </w:tcPr>
          <w:p w14:paraId="7458D838" w14:textId="77777777" w:rsidR="00D12221" w:rsidRPr="00B124CE" w:rsidRDefault="00D12221" w:rsidP="00FE76DE">
            <w:pPr>
              <w:widowControl w:val="0"/>
              <w:spacing w:after="0" w:line="286" w:lineRule="exact"/>
              <w:ind w:left="105"/>
              <w:rPr>
                <w:rFonts w:ascii="Calibri" w:eastAsia="Calibri" w:hAnsi="Calibri" w:cs="Calibri"/>
                <w:sz w:val="24"/>
                <w:szCs w:val="24"/>
              </w:rPr>
            </w:pPr>
            <w:r w:rsidRPr="00B124CE">
              <w:rPr>
                <w:rFonts w:ascii="Calibri" w:eastAsia="Calibri" w:hAnsi="Calibri" w:cs="Times New Roman"/>
                <w:b/>
                <w:color w:val="FFFFFF"/>
                <w:spacing w:val="-1"/>
                <w:sz w:val="24"/>
              </w:rPr>
              <w:t>Date:</w:t>
            </w:r>
          </w:p>
        </w:tc>
      </w:tr>
      <w:tr w:rsidR="00D12221" w:rsidRPr="00B124CE" w14:paraId="7A12321F" w14:textId="77777777" w:rsidTr="00FE76DE">
        <w:trPr>
          <w:trHeight w:hRule="exact" w:val="255"/>
        </w:trPr>
        <w:tc>
          <w:tcPr>
            <w:tcW w:w="8006" w:type="dxa"/>
            <w:tcBorders>
              <w:top w:val="single" w:sz="5" w:space="0" w:color="ED7D31"/>
              <w:left w:val="single" w:sz="5" w:space="0" w:color="F4B083"/>
              <w:bottom w:val="single" w:sz="5" w:space="0" w:color="F4B083"/>
              <w:right w:val="single" w:sz="5" w:space="0" w:color="F4B083"/>
            </w:tcBorders>
            <w:shd w:val="clear" w:color="auto" w:fill="BDD6E6"/>
          </w:tcPr>
          <w:p w14:paraId="344FA2C4"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Calibri"/>
                <w:b/>
                <w:bCs/>
                <w:spacing w:val="-1"/>
                <w:sz w:val="20"/>
                <w:szCs w:val="20"/>
              </w:rPr>
              <w:t>All</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items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are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due</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to</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OSP three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business</w:t>
            </w:r>
            <w:r w:rsidRPr="00B124CE">
              <w:rPr>
                <w:rFonts w:ascii="Calibri" w:eastAsia="Calibri" w:hAnsi="Calibri" w:cs="Calibri"/>
                <w:b/>
                <w:bCs/>
                <w:spacing w:val="-4"/>
                <w:sz w:val="20"/>
                <w:szCs w:val="20"/>
              </w:rPr>
              <w:t xml:space="preserve"> </w:t>
            </w:r>
            <w:r w:rsidRPr="00B124CE">
              <w:rPr>
                <w:rFonts w:ascii="Calibri" w:eastAsia="Calibri" w:hAnsi="Calibri" w:cs="Calibri"/>
                <w:b/>
                <w:bCs/>
                <w:sz w:val="20"/>
                <w:szCs w:val="20"/>
              </w:rPr>
              <w:t>days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before</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the</w:t>
            </w:r>
            <w:r w:rsidRPr="00B124CE">
              <w:rPr>
                <w:rFonts w:ascii="Calibri" w:eastAsia="Calibri" w:hAnsi="Calibri" w:cs="Calibri"/>
                <w:b/>
                <w:bCs/>
                <w:spacing w:val="-4"/>
                <w:sz w:val="20"/>
                <w:szCs w:val="20"/>
              </w:rPr>
              <w:t xml:space="preserve"> </w:t>
            </w:r>
            <w:r w:rsidRPr="00B124CE">
              <w:rPr>
                <w:rFonts w:ascii="Calibri" w:eastAsia="Calibri" w:hAnsi="Calibri" w:cs="Calibri"/>
                <w:b/>
                <w:bCs/>
                <w:spacing w:val="-1"/>
                <w:sz w:val="20"/>
                <w:szCs w:val="20"/>
              </w:rPr>
              <w:t>Sponsor’s</w:t>
            </w:r>
            <w:r w:rsidRPr="00B124CE">
              <w:rPr>
                <w:rFonts w:ascii="Calibri" w:eastAsia="Calibri" w:hAnsi="Calibri" w:cs="Calibri"/>
                <w:b/>
                <w:bCs/>
                <w:spacing w:val="-5"/>
                <w:sz w:val="20"/>
                <w:szCs w:val="20"/>
              </w:rPr>
              <w:t xml:space="preserve"> </w:t>
            </w:r>
            <w:r w:rsidRPr="00B124CE">
              <w:rPr>
                <w:rFonts w:ascii="Calibri" w:eastAsia="Calibri" w:hAnsi="Calibri" w:cs="Calibri"/>
                <w:b/>
                <w:bCs/>
                <w:sz w:val="20"/>
                <w:szCs w:val="20"/>
              </w:rPr>
              <w:t>deadline</w:t>
            </w:r>
          </w:p>
        </w:tc>
        <w:tc>
          <w:tcPr>
            <w:tcW w:w="1354" w:type="dxa"/>
            <w:tcBorders>
              <w:top w:val="single" w:sz="5" w:space="0" w:color="ED7D31"/>
              <w:left w:val="single" w:sz="5" w:space="0" w:color="F4B083"/>
              <w:bottom w:val="single" w:sz="5" w:space="0" w:color="F4B083"/>
              <w:right w:val="single" w:sz="5" w:space="0" w:color="F4B083"/>
            </w:tcBorders>
            <w:shd w:val="clear" w:color="auto" w:fill="BDD6E6"/>
          </w:tcPr>
          <w:p w14:paraId="6E241A4F"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6F8C2C3B"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2719BEFB" w14:textId="77777777" w:rsidR="00D12221" w:rsidRPr="00B124CE" w:rsidRDefault="00D12221" w:rsidP="00FE76DE">
            <w:pPr>
              <w:widowControl w:val="0"/>
              <w:spacing w:after="0" w:line="242" w:lineRule="exact"/>
              <w:ind w:left="102"/>
              <w:rPr>
                <w:rFonts w:ascii="Calibri" w:eastAsia="Calibri" w:hAnsi="Calibri" w:cs="Calibri"/>
                <w:sz w:val="20"/>
                <w:szCs w:val="20"/>
              </w:rPr>
            </w:pPr>
            <w:r w:rsidRPr="00B124CE">
              <w:rPr>
                <w:rFonts w:ascii="Calibri" w:eastAsia="Calibri" w:hAnsi="Calibri" w:cs="Times New Roman"/>
                <w:sz w:val="20"/>
              </w:rPr>
              <w:t>IAS</w:t>
            </w:r>
            <w:r w:rsidRPr="00B124CE">
              <w:rPr>
                <w:rFonts w:ascii="Calibri" w:eastAsia="Calibri" w:hAnsi="Calibri" w:cs="Times New Roman"/>
                <w:spacing w:val="-7"/>
                <w:sz w:val="20"/>
              </w:rPr>
              <w:t xml:space="preserve"> </w:t>
            </w:r>
            <w:r w:rsidRPr="00B124CE">
              <w:rPr>
                <w:rFonts w:ascii="Calibri" w:eastAsia="Calibri" w:hAnsi="Calibri" w:cs="Times New Roman"/>
                <w:spacing w:val="-1"/>
                <w:sz w:val="20"/>
              </w:rPr>
              <w:t>Form</w:t>
            </w:r>
          </w:p>
        </w:tc>
        <w:tc>
          <w:tcPr>
            <w:tcW w:w="1354" w:type="dxa"/>
            <w:tcBorders>
              <w:top w:val="single" w:sz="5" w:space="0" w:color="F4B083"/>
              <w:left w:val="single" w:sz="5" w:space="0" w:color="F4B083"/>
              <w:bottom w:val="single" w:sz="5" w:space="0" w:color="F4B083"/>
              <w:right w:val="single" w:sz="5" w:space="0" w:color="F4B083"/>
            </w:tcBorders>
          </w:tcPr>
          <w:p w14:paraId="21C0766E"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0D40A213" w14:textId="77777777" w:rsidTr="00FE76DE">
        <w:trPr>
          <w:trHeight w:hRule="exact" w:val="254"/>
        </w:trPr>
        <w:tc>
          <w:tcPr>
            <w:tcW w:w="8006" w:type="dxa"/>
            <w:tcBorders>
              <w:top w:val="single" w:sz="5" w:space="0" w:color="F4B083"/>
              <w:left w:val="single" w:sz="5" w:space="0" w:color="F4B083"/>
              <w:bottom w:val="single" w:sz="5" w:space="0" w:color="F4B083"/>
              <w:right w:val="single" w:sz="5" w:space="0" w:color="F4B083"/>
            </w:tcBorders>
          </w:tcPr>
          <w:p w14:paraId="6F89BE34"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Training</w:t>
            </w:r>
          </w:p>
        </w:tc>
        <w:tc>
          <w:tcPr>
            <w:tcW w:w="1354" w:type="dxa"/>
            <w:tcBorders>
              <w:top w:val="single" w:sz="5" w:space="0" w:color="F4B083"/>
              <w:left w:val="single" w:sz="5" w:space="0" w:color="F4B083"/>
              <w:bottom w:val="single" w:sz="5" w:space="0" w:color="F4B083"/>
              <w:right w:val="single" w:sz="5" w:space="0" w:color="F4B083"/>
            </w:tcBorders>
          </w:tcPr>
          <w:p w14:paraId="1252CAF4" w14:textId="77777777" w:rsidR="00D12221" w:rsidRPr="00B124CE" w:rsidRDefault="00D12221" w:rsidP="00FE76DE">
            <w:pPr>
              <w:widowControl w:val="0"/>
              <w:spacing w:after="0" w:line="240" w:lineRule="auto"/>
              <w:rPr>
                <w:rFonts w:ascii="Calibri" w:eastAsia="Calibri" w:hAnsi="Calibri" w:cs="Times New Roman"/>
              </w:rPr>
            </w:pPr>
          </w:p>
        </w:tc>
      </w:tr>
      <w:tr w:rsidR="00D12221" w:rsidRPr="00B124CE" w14:paraId="3AD8FF3D" w14:textId="77777777" w:rsidTr="00FE76DE">
        <w:trPr>
          <w:trHeight w:hRule="exact" w:val="254"/>
        </w:trPr>
        <w:tc>
          <w:tcPr>
            <w:tcW w:w="8006" w:type="dxa"/>
            <w:tcBorders>
              <w:top w:val="single" w:sz="5" w:space="0" w:color="F4B083"/>
              <w:left w:val="single" w:sz="5" w:space="0" w:color="F4B083"/>
              <w:bottom w:val="single" w:sz="6" w:space="0" w:color="F4B083"/>
              <w:right w:val="single" w:sz="5" w:space="0" w:color="F4B083"/>
            </w:tcBorders>
          </w:tcPr>
          <w:p w14:paraId="0396658F" w14:textId="77777777" w:rsidR="00D12221" w:rsidRPr="00B124CE" w:rsidRDefault="00D12221" w:rsidP="00FE76DE">
            <w:pPr>
              <w:widowControl w:val="0"/>
              <w:spacing w:after="0" w:line="242" w:lineRule="exact"/>
              <w:ind w:left="102"/>
              <w:rPr>
                <w:rFonts w:ascii="Calibri" w:eastAsia="Calibri" w:hAnsi="Calibri" w:cs="Times New Roman"/>
                <w:sz w:val="20"/>
              </w:rPr>
            </w:pPr>
            <w:r>
              <w:rPr>
                <w:rFonts w:ascii="Calibri" w:eastAsia="Calibri" w:hAnsi="Calibri" w:cs="Times New Roman"/>
                <w:sz w:val="20"/>
              </w:rPr>
              <w:t>FCOI Disclosure Form</w:t>
            </w:r>
          </w:p>
        </w:tc>
        <w:tc>
          <w:tcPr>
            <w:tcW w:w="1354" w:type="dxa"/>
            <w:tcBorders>
              <w:top w:val="single" w:sz="5" w:space="0" w:color="F4B083"/>
              <w:left w:val="single" w:sz="5" w:space="0" w:color="F4B083"/>
              <w:bottom w:val="single" w:sz="6" w:space="0" w:color="F4B083"/>
              <w:right w:val="single" w:sz="5" w:space="0" w:color="F4B083"/>
            </w:tcBorders>
          </w:tcPr>
          <w:p w14:paraId="3BC2CA55" w14:textId="77777777" w:rsidR="00D12221" w:rsidRPr="00B124CE" w:rsidRDefault="00D12221" w:rsidP="00FE76DE">
            <w:pPr>
              <w:widowControl w:val="0"/>
              <w:spacing w:after="0" w:line="240" w:lineRule="auto"/>
              <w:rPr>
                <w:rFonts w:ascii="Calibri" w:eastAsia="Calibri" w:hAnsi="Calibri" w:cs="Times New Roman"/>
              </w:rPr>
            </w:pPr>
          </w:p>
        </w:tc>
      </w:tr>
    </w:tbl>
    <w:p w14:paraId="2F252A87" w14:textId="77777777" w:rsidR="005C1663" w:rsidRPr="00991A1E" w:rsidRDefault="005C1663">
      <w:pPr>
        <w:rPr>
          <w:sz w:val="20"/>
        </w:rPr>
      </w:pPr>
    </w:p>
    <w:tbl>
      <w:tblPr>
        <w:tblStyle w:val="TableGrid"/>
        <w:tblW w:w="0" w:type="auto"/>
        <w:tblLook w:val="04A0" w:firstRow="1" w:lastRow="0" w:firstColumn="1" w:lastColumn="0" w:noHBand="0" w:noVBand="1"/>
      </w:tblPr>
      <w:tblGrid>
        <w:gridCol w:w="8005"/>
        <w:gridCol w:w="1345"/>
      </w:tblGrid>
      <w:tr w:rsidR="00B124CE" w14:paraId="577444B6" w14:textId="77777777" w:rsidTr="00B124CE">
        <w:tc>
          <w:tcPr>
            <w:tcW w:w="8005" w:type="dxa"/>
          </w:tcPr>
          <w:p w14:paraId="3FDD595B" w14:textId="77777777" w:rsidR="00B124CE" w:rsidRDefault="00B124CE">
            <w:r w:rsidRPr="00837272">
              <w:rPr>
                <w:rFonts w:ascii="Calibri"/>
                <w:b/>
                <w:color w:val="007FA3"/>
                <w:spacing w:val="-1"/>
                <w:sz w:val="24"/>
              </w:rPr>
              <w:t>Items</w:t>
            </w:r>
            <w:r w:rsidRPr="00837272">
              <w:rPr>
                <w:rFonts w:ascii="Calibri"/>
                <w:b/>
                <w:color w:val="007FA3"/>
                <w:spacing w:val="-6"/>
                <w:sz w:val="24"/>
              </w:rPr>
              <w:t xml:space="preserve"> </w:t>
            </w:r>
            <w:r w:rsidRPr="00837272">
              <w:rPr>
                <w:rFonts w:ascii="Calibri"/>
                <w:b/>
                <w:color w:val="007FA3"/>
                <w:spacing w:val="-1"/>
                <w:sz w:val="24"/>
              </w:rPr>
              <w:t>for</w:t>
            </w:r>
            <w:r w:rsidRPr="00837272">
              <w:rPr>
                <w:rFonts w:ascii="Calibri"/>
                <w:b/>
                <w:color w:val="007FA3"/>
                <w:spacing w:val="-4"/>
                <w:sz w:val="24"/>
              </w:rPr>
              <w:t xml:space="preserve"> </w:t>
            </w:r>
            <w:r w:rsidRPr="00837272">
              <w:rPr>
                <w:rFonts w:ascii="Calibri"/>
                <w:b/>
                <w:color w:val="007FA3"/>
                <w:spacing w:val="-1"/>
                <w:sz w:val="24"/>
              </w:rPr>
              <w:t>Grant</w:t>
            </w:r>
            <w:r w:rsidRPr="00837272">
              <w:rPr>
                <w:rFonts w:ascii="Calibri"/>
                <w:b/>
                <w:color w:val="007FA3"/>
                <w:spacing w:val="-7"/>
                <w:sz w:val="24"/>
              </w:rPr>
              <w:t xml:space="preserve"> </w:t>
            </w:r>
            <w:r w:rsidRPr="00837272">
              <w:rPr>
                <w:rFonts w:ascii="Calibri"/>
                <w:b/>
                <w:color w:val="007FA3"/>
                <w:spacing w:val="-1"/>
                <w:sz w:val="24"/>
              </w:rPr>
              <w:t>Application</w:t>
            </w:r>
          </w:p>
        </w:tc>
        <w:tc>
          <w:tcPr>
            <w:tcW w:w="1345" w:type="dxa"/>
          </w:tcPr>
          <w:p w14:paraId="29B9C982" w14:textId="77777777" w:rsidR="00B124CE" w:rsidRDefault="00B124CE">
            <w:r w:rsidRPr="00837272">
              <w:rPr>
                <w:rFonts w:ascii="Calibri"/>
                <w:b/>
                <w:color w:val="007FA3"/>
                <w:spacing w:val="-1"/>
                <w:sz w:val="24"/>
              </w:rPr>
              <w:t>Date</w:t>
            </w:r>
            <w:r>
              <w:rPr>
                <w:rFonts w:ascii="Calibri"/>
                <w:b/>
                <w:color w:val="2E74B5"/>
                <w:spacing w:val="-1"/>
                <w:sz w:val="24"/>
              </w:rPr>
              <w:t>:</w:t>
            </w:r>
          </w:p>
        </w:tc>
      </w:tr>
      <w:tr w:rsidR="00B124CE" w14:paraId="1F534CB8" w14:textId="77777777" w:rsidTr="00837272">
        <w:tc>
          <w:tcPr>
            <w:tcW w:w="8005" w:type="dxa"/>
            <w:shd w:val="clear" w:color="auto" w:fill="BDD6E6"/>
          </w:tcPr>
          <w:p w14:paraId="68F30E4B" w14:textId="421318DF" w:rsidR="00586038" w:rsidRPr="007158BC" w:rsidRDefault="00B74FFC" w:rsidP="00644177">
            <w:pPr>
              <w:pStyle w:val="TableParagraph"/>
              <w:spacing w:line="242" w:lineRule="exact"/>
              <w:ind w:left="102"/>
              <w:rPr>
                <w:rFonts w:ascii="Calibri" w:eastAsia="Calibri" w:hAnsi="Calibri" w:cs="Calibri"/>
                <w:sz w:val="20"/>
                <w:szCs w:val="20"/>
              </w:rPr>
            </w:pPr>
            <w:hyperlink r:id="rId7" w:history="1">
              <w:r w:rsidR="00644177" w:rsidRPr="00E10674">
                <w:rPr>
                  <w:rStyle w:val="Hyperlink"/>
                  <w:rFonts w:ascii="Calibri"/>
                  <w:b/>
                  <w:sz w:val="20"/>
                </w:rPr>
                <w:t>Formatting</w:t>
              </w:r>
              <w:r w:rsidR="00644177" w:rsidRPr="00E10674">
                <w:rPr>
                  <w:rStyle w:val="Hyperlink"/>
                  <w:rFonts w:ascii="Calibri"/>
                  <w:b/>
                  <w:spacing w:val="-22"/>
                  <w:sz w:val="20"/>
                </w:rPr>
                <w:t xml:space="preserve"> </w:t>
              </w:r>
              <w:r w:rsidR="00644177" w:rsidRPr="00E10674">
                <w:rPr>
                  <w:rStyle w:val="Hyperlink"/>
                  <w:rFonts w:ascii="Calibri"/>
                  <w:b/>
                  <w:sz w:val="20"/>
                </w:rPr>
                <w:t>Requirements</w:t>
              </w:r>
            </w:hyperlink>
          </w:p>
          <w:p w14:paraId="31FE36D7" w14:textId="17D97C24" w:rsidR="00A8440E" w:rsidRDefault="00A8440E" w:rsidP="00F0146D">
            <w:pPr>
              <w:pStyle w:val="ListParagraph"/>
              <w:numPr>
                <w:ilvl w:val="0"/>
                <w:numId w:val="1"/>
              </w:numPr>
              <w:tabs>
                <w:tab w:val="left" w:pos="823"/>
              </w:tabs>
              <w:ind w:right="729"/>
              <w:rPr>
                <w:rFonts w:ascii="Calibri"/>
                <w:spacing w:val="-1"/>
                <w:sz w:val="20"/>
              </w:rPr>
            </w:pPr>
            <w:r>
              <w:rPr>
                <w:rFonts w:ascii="Calibri"/>
                <w:spacing w:val="-1"/>
                <w:sz w:val="20"/>
              </w:rPr>
              <w:t>Save documents as PDF files</w:t>
            </w:r>
          </w:p>
          <w:p w14:paraId="6318AB8E" w14:textId="6213F080"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File names:  50 characters or less including spaces; no ‘&amp;’; 1 space between words </w:t>
            </w:r>
          </w:p>
          <w:p w14:paraId="447A4512" w14:textId="77777777"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Recommended Fonts:  Arial, Helvetica, Palatino Linotype, Georgia; black; 11 pts or larger </w:t>
            </w:r>
          </w:p>
          <w:p w14:paraId="21B89F41" w14:textId="52C78E82"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Page size: </w:t>
            </w:r>
            <w:r w:rsidR="00ED135B">
              <w:rPr>
                <w:rFonts w:ascii="Calibri"/>
                <w:spacing w:val="-1"/>
                <w:sz w:val="20"/>
              </w:rPr>
              <w:t xml:space="preserve"> </w:t>
            </w:r>
            <w:r w:rsidRPr="00F0146D">
              <w:rPr>
                <w:rFonts w:ascii="Calibri"/>
                <w:spacing w:val="-1"/>
                <w:sz w:val="20"/>
              </w:rPr>
              <w:t>8.5 x 11</w:t>
            </w:r>
          </w:p>
          <w:p w14:paraId="42C240AD" w14:textId="0F0876F0" w:rsidR="00F0146D" w:rsidRPr="00F0146D"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 xml:space="preserve">Margins: </w:t>
            </w:r>
            <w:r w:rsidR="00ED135B">
              <w:rPr>
                <w:rFonts w:ascii="Calibri"/>
                <w:spacing w:val="-1"/>
                <w:sz w:val="20"/>
              </w:rPr>
              <w:t xml:space="preserve"> </w:t>
            </w:r>
            <w:r w:rsidRPr="00F0146D">
              <w:rPr>
                <w:rFonts w:ascii="Calibri"/>
                <w:spacing w:val="-1"/>
                <w:sz w:val="20"/>
              </w:rPr>
              <w:t xml:space="preserve">at least half-inch </w:t>
            </w:r>
          </w:p>
          <w:p w14:paraId="5F4C02CF" w14:textId="77777777" w:rsidR="00B124CE" w:rsidRDefault="00F0146D" w:rsidP="00F0146D">
            <w:pPr>
              <w:pStyle w:val="ListParagraph"/>
              <w:numPr>
                <w:ilvl w:val="0"/>
                <w:numId w:val="1"/>
              </w:numPr>
              <w:tabs>
                <w:tab w:val="left" w:pos="823"/>
              </w:tabs>
              <w:ind w:right="729"/>
              <w:rPr>
                <w:rFonts w:ascii="Calibri"/>
                <w:spacing w:val="-1"/>
                <w:sz w:val="20"/>
              </w:rPr>
            </w:pPr>
            <w:r w:rsidRPr="00F0146D">
              <w:rPr>
                <w:rFonts w:ascii="Calibri"/>
                <w:spacing w:val="-1"/>
                <w:sz w:val="20"/>
              </w:rPr>
              <w:t>Header/Footer:  not allowed; clear of any information; including no page numbers</w:t>
            </w:r>
          </w:p>
          <w:p w14:paraId="34ED5669" w14:textId="70212CAC" w:rsidR="00F005ED" w:rsidRPr="00F0146D" w:rsidRDefault="00F005ED" w:rsidP="00F0146D">
            <w:pPr>
              <w:pStyle w:val="ListParagraph"/>
              <w:numPr>
                <w:ilvl w:val="0"/>
                <w:numId w:val="1"/>
              </w:numPr>
              <w:tabs>
                <w:tab w:val="left" w:pos="823"/>
              </w:tabs>
              <w:ind w:right="729"/>
              <w:rPr>
                <w:rFonts w:ascii="Calibri"/>
                <w:spacing w:val="-1"/>
                <w:sz w:val="20"/>
              </w:rPr>
            </w:pPr>
            <w:r w:rsidRPr="005367DC">
              <w:rPr>
                <w:rFonts w:ascii="Calibri"/>
                <w:spacing w:val="-1"/>
                <w:sz w:val="20"/>
              </w:rPr>
              <w:t>URLS</w:t>
            </w:r>
            <w:r>
              <w:rPr>
                <w:rFonts w:ascii="Calibri"/>
                <w:spacing w:val="-1"/>
                <w:sz w:val="20"/>
              </w:rPr>
              <w:t xml:space="preserve">:  </w:t>
            </w:r>
            <w:r w:rsidR="00095FC1">
              <w:rPr>
                <w:rFonts w:ascii="Calibri"/>
                <w:spacing w:val="-1"/>
                <w:sz w:val="20"/>
              </w:rPr>
              <w:t>n</w:t>
            </w:r>
            <w:r>
              <w:rPr>
                <w:rFonts w:ascii="Calibri"/>
                <w:spacing w:val="-1"/>
                <w:sz w:val="20"/>
              </w:rPr>
              <w:t>one</w:t>
            </w:r>
            <w:r w:rsidRPr="005367DC">
              <w:rPr>
                <w:rFonts w:ascii="Calibri"/>
                <w:spacing w:val="-1"/>
                <w:sz w:val="20"/>
              </w:rPr>
              <w:t xml:space="preserve"> except for citations</w:t>
            </w:r>
            <w:r w:rsidR="000F5009">
              <w:rPr>
                <w:rFonts w:ascii="Calibri"/>
                <w:spacing w:val="-1"/>
                <w:sz w:val="20"/>
              </w:rPr>
              <w:t xml:space="preserve"> in</w:t>
            </w:r>
            <w:r w:rsidRPr="005367DC">
              <w:rPr>
                <w:rFonts w:ascii="Calibri"/>
                <w:spacing w:val="-1"/>
                <w:sz w:val="20"/>
              </w:rPr>
              <w:t xml:space="preserve"> </w:t>
            </w:r>
            <w:proofErr w:type="spellStart"/>
            <w:r w:rsidR="000842BC" w:rsidRPr="005367DC">
              <w:rPr>
                <w:rFonts w:ascii="Calibri"/>
                <w:spacing w:val="-1"/>
                <w:sz w:val="20"/>
              </w:rPr>
              <w:t>Biosketc</w:t>
            </w:r>
            <w:r w:rsidR="000842BC">
              <w:rPr>
                <w:rFonts w:ascii="Calibri"/>
                <w:spacing w:val="-1"/>
                <w:sz w:val="20"/>
              </w:rPr>
              <w:t>hes</w:t>
            </w:r>
            <w:proofErr w:type="spellEnd"/>
            <w:r w:rsidR="000842BC">
              <w:rPr>
                <w:rFonts w:ascii="Calibri"/>
                <w:spacing w:val="-1"/>
                <w:sz w:val="20"/>
              </w:rPr>
              <w:t xml:space="preserve"> and Publication Lists</w:t>
            </w:r>
          </w:p>
        </w:tc>
        <w:tc>
          <w:tcPr>
            <w:tcW w:w="1345" w:type="dxa"/>
            <w:shd w:val="clear" w:color="auto" w:fill="BDD6E6"/>
          </w:tcPr>
          <w:p w14:paraId="1018B7E4" w14:textId="77777777" w:rsidR="00B124CE" w:rsidRDefault="00B124CE" w:rsidP="00B124CE"/>
        </w:tc>
      </w:tr>
      <w:tr w:rsidR="00B124CE" w14:paraId="070C17BA" w14:textId="77777777" w:rsidTr="00B124CE">
        <w:tc>
          <w:tcPr>
            <w:tcW w:w="8005" w:type="dxa"/>
          </w:tcPr>
          <w:p w14:paraId="19A22508" w14:textId="0E6B3865" w:rsidR="00644177" w:rsidRDefault="00B74FFC" w:rsidP="00644177">
            <w:pPr>
              <w:pStyle w:val="TableParagraph"/>
              <w:spacing w:line="244" w:lineRule="exact"/>
              <w:ind w:left="102"/>
              <w:rPr>
                <w:rFonts w:ascii="Calibri" w:eastAsia="Calibri" w:hAnsi="Calibri" w:cs="Calibri"/>
                <w:sz w:val="20"/>
                <w:szCs w:val="20"/>
              </w:rPr>
            </w:pPr>
            <w:hyperlink r:id="rId8" w:history="1">
              <w:r w:rsidR="00644177" w:rsidRPr="00B571C5">
                <w:rPr>
                  <w:rStyle w:val="Hyperlink"/>
                  <w:rFonts w:ascii="Calibri"/>
                  <w:b/>
                  <w:spacing w:val="-1"/>
                  <w:sz w:val="20"/>
                </w:rPr>
                <w:t>SF424 R&amp;</w:t>
              </w:r>
              <w:r w:rsidR="00644177" w:rsidRPr="00B571C5">
                <w:rPr>
                  <w:rStyle w:val="Hyperlink"/>
                  <w:rFonts w:ascii="Calibri"/>
                  <w:b/>
                  <w:spacing w:val="-1"/>
                  <w:sz w:val="20"/>
                </w:rPr>
                <w:t>R</w:t>
              </w:r>
            </w:hyperlink>
          </w:p>
          <w:p w14:paraId="1F80C6DB" w14:textId="54E06997" w:rsidR="00FE75B1" w:rsidRPr="00FE75B1" w:rsidRDefault="00FE75B1" w:rsidP="00FE75B1">
            <w:pPr>
              <w:pStyle w:val="ListParagraph"/>
              <w:numPr>
                <w:ilvl w:val="0"/>
                <w:numId w:val="2"/>
              </w:numPr>
              <w:tabs>
                <w:tab w:val="left" w:pos="823"/>
              </w:tabs>
              <w:spacing w:line="254" w:lineRule="exact"/>
              <w:rPr>
                <w:rFonts w:ascii="Calibri"/>
                <w:spacing w:val="-1"/>
                <w:sz w:val="20"/>
              </w:rPr>
            </w:pPr>
            <w:r w:rsidRPr="00FE75B1">
              <w:rPr>
                <w:rFonts w:ascii="Calibri"/>
                <w:spacing w:val="-1"/>
                <w:sz w:val="20"/>
              </w:rPr>
              <w:t>Form: Complete items 1-19</w:t>
            </w:r>
          </w:p>
          <w:p w14:paraId="2A5989F7" w14:textId="6A74F8F5" w:rsidR="00FE75B1" w:rsidRPr="00FE75B1" w:rsidRDefault="00B74FFC" w:rsidP="00FE75B1">
            <w:pPr>
              <w:pStyle w:val="ListParagraph"/>
              <w:numPr>
                <w:ilvl w:val="0"/>
                <w:numId w:val="2"/>
              </w:numPr>
              <w:tabs>
                <w:tab w:val="left" w:pos="823"/>
              </w:tabs>
              <w:spacing w:line="254" w:lineRule="exact"/>
              <w:rPr>
                <w:rFonts w:ascii="Calibri"/>
                <w:spacing w:val="-1"/>
                <w:sz w:val="20"/>
              </w:rPr>
            </w:pPr>
            <w:hyperlink r:id="rId9" w:anchor="21" w:history="1">
              <w:r w:rsidR="00FE75B1" w:rsidRPr="00050D50">
                <w:rPr>
                  <w:rStyle w:val="Hyperlink"/>
                  <w:rFonts w:ascii="Calibri"/>
                  <w:spacing w:val="-1"/>
                  <w:sz w:val="20"/>
                </w:rPr>
                <w:t xml:space="preserve">Cover </w:t>
              </w:r>
              <w:r w:rsidR="00FE75B1" w:rsidRPr="00050D50">
                <w:rPr>
                  <w:rStyle w:val="Hyperlink"/>
                  <w:rFonts w:ascii="Calibri"/>
                  <w:spacing w:val="-1"/>
                  <w:sz w:val="20"/>
                </w:rPr>
                <w:t>Letter</w:t>
              </w:r>
            </w:hyperlink>
            <w:r w:rsidR="00FE75B1" w:rsidRPr="00FE75B1">
              <w:rPr>
                <w:rFonts w:ascii="Calibri"/>
                <w:spacing w:val="-1"/>
                <w:sz w:val="20"/>
              </w:rPr>
              <w:t>:</w:t>
            </w:r>
          </w:p>
          <w:p w14:paraId="480E8A5E" w14:textId="4C406D69"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Required for Changed/Corrected Application submitted after the deadline and/or if video to be sent and/or large-scale genomic data to be collected. Otherwise not required, but strongly encouraged</w:t>
            </w:r>
          </w:p>
          <w:p w14:paraId="70DF167B" w14:textId="77777777" w:rsidR="00FE75B1"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Include application title, funding opportunity title, disciplines if multidisciplinary, explanation of subaward budget components not active for all periods</w:t>
            </w:r>
          </w:p>
          <w:p w14:paraId="110301F0" w14:textId="79760067" w:rsidR="00B124CE" w:rsidRPr="00FE75B1" w:rsidRDefault="00FE75B1" w:rsidP="00F0102B">
            <w:pPr>
              <w:pStyle w:val="ListParagraph"/>
              <w:numPr>
                <w:ilvl w:val="0"/>
                <w:numId w:val="16"/>
              </w:numPr>
              <w:tabs>
                <w:tab w:val="left" w:pos="823"/>
              </w:tabs>
              <w:rPr>
                <w:rFonts w:ascii="Calibri"/>
                <w:spacing w:val="-1"/>
                <w:sz w:val="20"/>
              </w:rPr>
            </w:pPr>
            <w:r w:rsidRPr="00FE75B1">
              <w:rPr>
                <w:rFonts w:ascii="Calibri"/>
                <w:spacing w:val="-1"/>
                <w:sz w:val="20"/>
              </w:rPr>
              <w:t xml:space="preserve">See </w:t>
            </w:r>
            <w:hyperlink r:id="rId10" w:anchor="21" w:history="1">
              <w:r w:rsidR="008649CE">
                <w:rPr>
                  <w:rStyle w:val="Hyperlink"/>
                  <w:rFonts w:ascii="Calibri"/>
                  <w:spacing w:val="-1"/>
                  <w:sz w:val="20"/>
                </w:rPr>
                <w:t xml:space="preserve">Instructions </w:t>
              </w:r>
              <w:r w:rsidR="008649CE">
                <w:rPr>
                  <w:rStyle w:val="Hyperlink"/>
                  <w:rFonts w:ascii="Calibri"/>
                  <w:spacing w:val="-1"/>
                  <w:sz w:val="20"/>
                </w:rPr>
                <w:t>FOR</w:t>
              </w:r>
              <w:r w:rsidR="008649CE">
                <w:rPr>
                  <w:rStyle w:val="Hyperlink"/>
                  <w:rFonts w:ascii="Calibri"/>
                  <w:spacing w:val="-1"/>
                  <w:sz w:val="20"/>
                </w:rPr>
                <w:t>MS-G</w:t>
              </w:r>
            </w:hyperlink>
            <w:r w:rsidRPr="00FE75B1">
              <w:rPr>
                <w:rFonts w:ascii="Calibri"/>
                <w:spacing w:val="-1"/>
                <w:sz w:val="20"/>
              </w:rPr>
              <w:t xml:space="preserve"> for other details to include for video, large-scale genomic data, and/or required NIH approvals</w:t>
            </w:r>
          </w:p>
        </w:tc>
        <w:tc>
          <w:tcPr>
            <w:tcW w:w="1345" w:type="dxa"/>
          </w:tcPr>
          <w:p w14:paraId="3B6E06EA" w14:textId="77777777" w:rsidR="00B124CE" w:rsidRDefault="00B124CE" w:rsidP="00B124CE"/>
        </w:tc>
      </w:tr>
      <w:tr w:rsidR="00B124CE" w14:paraId="55502386" w14:textId="77777777" w:rsidTr="00837272">
        <w:tc>
          <w:tcPr>
            <w:tcW w:w="8005" w:type="dxa"/>
            <w:shd w:val="clear" w:color="auto" w:fill="BDD6E6"/>
          </w:tcPr>
          <w:p w14:paraId="116EDE57" w14:textId="19A4975B" w:rsidR="00263069" w:rsidRDefault="00B74FFC" w:rsidP="00263069">
            <w:pPr>
              <w:pStyle w:val="TableParagraph"/>
              <w:spacing w:line="244" w:lineRule="exact"/>
              <w:ind w:left="102"/>
              <w:rPr>
                <w:rFonts w:ascii="Calibri" w:eastAsia="Calibri" w:hAnsi="Calibri" w:cs="Calibri"/>
                <w:sz w:val="20"/>
                <w:szCs w:val="20"/>
              </w:rPr>
            </w:pPr>
            <w:hyperlink r:id="rId11" w:history="1">
              <w:r w:rsidR="00263069" w:rsidRPr="00B571C5">
                <w:rPr>
                  <w:rStyle w:val="Hyperlink"/>
                  <w:rFonts w:ascii="Calibri"/>
                  <w:b/>
                  <w:spacing w:val="-1"/>
                  <w:sz w:val="20"/>
                </w:rPr>
                <w:t xml:space="preserve">SF424 R&amp;R Project/Performance </w:t>
              </w:r>
              <w:r w:rsidR="00263069" w:rsidRPr="00B571C5">
                <w:rPr>
                  <w:rStyle w:val="Hyperlink"/>
                  <w:rFonts w:ascii="Calibri"/>
                  <w:b/>
                  <w:spacing w:val="-1"/>
                  <w:sz w:val="20"/>
                </w:rPr>
                <w:t>Site Location(s)</w:t>
              </w:r>
            </w:hyperlink>
          </w:p>
          <w:p w14:paraId="3B6D0811" w14:textId="222F5491" w:rsidR="00B124CE" w:rsidRPr="00F0146D" w:rsidRDefault="00F0146D" w:rsidP="00F0146D">
            <w:pPr>
              <w:pStyle w:val="ListParagraph"/>
              <w:numPr>
                <w:ilvl w:val="0"/>
                <w:numId w:val="3"/>
              </w:numPr>
              <w:rPr>
                <w:rFonts w:ascii="Calibri"/>
                <w:spacing w:val="-1"/>
                <w:sz w:val="20"/>
              </w:rPr>
            </w:pPr>
            <w:r w:rsidRPr="00F0146D">
              <w:rPr>
                <w:rFonts w:ascii="Calibri"/>
                <w:spacing w:val="-1"/>
                <w:sz w:val="20"/>
              </w:rPr>
              <w:t>Form: Needed information Organization Name, DUNS Number, Street1, City, County, State, Country, ZIP/Postal Code, and Project/Performance Site Congressional District</w:t>
            </w:r>
          </w:p>
        </w:tc>
        <w:tc>
          <w:tcPr>
            <w:tcW w:w="1345" w:type="dxa"/>
            <w:shd w:val="clear" w:color="auto" w:fill="BDD6E6"/>
          </w:tcPr>
          <w:p w14:paraId="60DB3A15" w14:textId="77777777" w:rsidR="00B124CE" w:rsidRDefault="00B124CE" w:rsidP="00B124CE"/>
        </w:tc>
      </w:tr>
      <w:tr w:rsidR="00B124CE" w14:paraId="662A5955" w14:textId="77777777" w:rsidTr="00B124CE">
        <w:tc>
          <w:tcPr>
            <w:tcW w:w="8005" w:type="dxa"/>
          </w:tcPr>
          <w:p w14:paraId="5C8381E2" w14:textId="694D5271" w:rsidR="00407B44" w:rsidRDefault="00B74FFC" w:rsidP="00407B44">
            <w:pPr>
              <w:pStyle w:val="TableParagraph"/>
              <w:spacing w:line="242" w:lineRule="exact"/>
              <w:ind w:left="102"/>
              <w:rPr>
                <w:rFonts w:ascii="Calibri" w:eastAsia="Calibri" w:hAnsi="Calibri" w:cs="Calibri"/>
                <w:sz w:val="20"/>
                <w:szCs w:val="20"/>
              </w:rPr>
            </w:pPr>
            <w:hyperlink r:id="rId12" w:history="1">
              <w:r w:rsidR="00407B44" w:rsidRPr="00D84F89">
                <w:rPr>
                  <w:rStyle w:val="Hyperlink"/>
                  <w:rFonts w:ascii="Calibri"/>
                  <w:b/>
                  <w:spacing w:val="-1"/>
                  <w:sz w:val="20"/>
                </w:rPr>
                <w:t>SF424 R&amp;R Other Project Inf</w:t>
              </w:r>
              <w:r w:rsidR="00407B44" w:rsidRPr="00D84F89">
                <w:rPr>
                  <w:rStyle w:val="Hyperlink"/>
                  <w:rFonts w:ascii="Calibri"/>
                  <w:b/>
                  <w:spacing w:val="-1"/>
                  <w:sz w:val="20"/>
                </w:rPr>
                <w:t>ormation</w:t>
              </w:r>
            </w:hyperlink>
          </w:p>
          <w:p w14:paraId="56422962" w14:textId="63495376"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Questions:</w:t>
            </w:r>
            <w:r>
              <w:rPr>
                <w:rFonts w:ascii="Calibri"/>
                <w:spacing w:val="-1"/>
                <w:sz w:val="20"/>
              </w:rPr>
              <w:t xml:space="preserve"> </w:t>
            </w:r>
            <w:r w:rsidRPr="00F0146D">
              <w:rPr>
                <w:rFonts w:ascii="Calibri"/>
                <w:spacing w:val="-1"/>
                <w:sz w:val="20"/>
              </w:rPr>
              <w:t>Answer questions on the use of human subjects, vertebrate animals, and environmental impact</w:t>
            </w:r>
          </w:p>
          <w:p w14:paraId="433A6719" w14:textId="0F13C2BE" w:rsidR="00F0146D" w:rsidRPr="00F0146D" w:rsidRDefault="00F0146D" w:rsidP="00FE75B1">
            <w:pPr>
              <w:pStyle w:val="ListParagraph"/>
              <w:numPr>
                <w:ilvl w:val="0"/>
                <w:numId w:val="4"/>
              </w:numPr>
              <w:tabs>
                <w:tab w:val="left" w:pos="823"/>
              </w:tabs>
              <w:rPr>
                <w:rFonts w:ascii="Calibri"/>
                <w:spacing w:val="-1"/>
                <w:sz w:val="20"/>
              </w:rPr>
            </w:pPr>
            <w:r w:rsidRPr="00F0146D">
              <w:rPr>
                <w:rFonts w:ascii="Calibri"/>
                <w:spacing w:val="-1"/>
                <w:sz w:val="20"/>
              </w:rPr>
              <w:t>Project Summary:</w:t>
            </w:r>
          </w:p>
          <w:p w14:paraId="32920366"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more than 30 lines of text, understandable to a scientifically/technically literate lay reader</w:t>
            </w:r>
          </w:p>
          <w:p w14:paraId="26992750"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Concise description of project objectives and methodologies suitable for dissemination to the public</w:t>
            </w:r>
          </w:p>
          <w:p w14:paraId="5C85F7EF"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Include broad, long-term objectives and specific aims, making reference to the mission of NIH</w:t>
            </w:r>
          </w:p>
          <w:p w14:paraId="1A857DCB"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Note: Will be public domain</w:t>
            </w:r>
          </w:p>
          <w:p w14:paraId="0E3792CA" w14:textId="023DA06B"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 xml:space="preserve">Project Narrative: </w:t>
            </w:r>
          </w:p>
          <w:p w14:paraId="05071226"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Describe the relevance of this research to public health in, at most, three sentences</w:t>
            </w:r>
          </w:p>
          <w:p w14:paraId="7B4FE935"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Use plain language</w:t>
            </w:r>
          </w:p>
          <w:p w14:paraId="43B2994E" w14:textId="750E78E4"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Bibliography &amp; References Cited:</w:t>
            </w:r>
          </w:p>
          <w:p w14:paraId="1396290E" w14:textId="72F9D77B" w:rsidR="00610DD1" w:rsidRPr="00F0146D" w:rsidRDefault="00610DD1" w:rsidP="00610DD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2B1BAEF" w14:textId="77777777" w:rsidR="00610DD1" w:rsidRPr="007D2F3A" w:rsidRDefault="00610DD1" w:rsidP="00610DD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Do not require a specific citation format</w:t>
            </w:r>
          </w:p>
          <w:p w14:paraId="775D02D1" w14:textId="77777777" w:rsidR="00610DD1" w:rsidRPr="00216C26" w:rsidRDefault="00610DD1" w:rsidP="00216C26">
            <w:pPr>
              <w:pStyle w:val="ListParagraph"/>
              <w:numPr>
                <w:ilvl w:val="0"/>
                <w:numId w:val="36"/>
              </w:numPr>
              <w:ind w:right="303"/>
              <w:rPr>
                <w:rFonts w:ascii="Calibri"/>
                <w:bCs/>
                <w:spacing w:val="-1"/>
                <w:sz w:val="20"/>
              </w:rPr>
            </w:pPr>
            <w:r w:rsidRPr="00216C26">
              <w:rPr>
                <w:rFonts w:ascii="Calibri"/>
                <w:bCs/>
                <w:spacing w:val="-1"/>
                <w:sz w:val="20"/>
              </w:rPr>
              <w:t xml:space="preserve">Most style guides include format guidance for citations and all formats </w:t>
            </w:r>
            <w:r w:rsidRPr="00216C26">
              <w:rPr>
                <w:rFonts w:ascii="Calibri"/>
                <w:bCs/>
                <w:spacing w:val="-1"/>
                <w:sz w:val="20"/>
              </w:rPr>
              <w:lastRenderedPageBreak/>
              <w:t>are acceptable</w:t>
            </w:r>
          </w:p>
          <w:p w14:paraId="4641FB46" w14:textId="700916CB" w:rsidR="00610DD1" w:rsidRPr="0063509D" w:rsidRDefault="00610DD1" w:rsidP="00610DD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The use of "et al." in place of listing all authors of a publication is allowable</w:t>
            </w:r>
          </w:p>
          <w:p w14:paraId="27BC6A06" w14:textId="10F1D218" w:rsidR="0063509D" w:rsidRPr="007D2F3A" w:rsidRDefault="0063509D" w:rsidP="00610DD1">
            <w:pPr>
              <w:pStyle w:val="ListParagraph"/>
              <w:numPr>
                <w:ilvl w:val="0"/>
                <w:numId w:val="16"/>
              </w:numPr>
              <w:tabs>
                <w:tab w:val="left" w:pos="823"/>
              </w:tabs>
              <w:rPr>
                <w:rFonts w:cstheme="minorHAnsi"/>
                <w:spacing w:val="-1"/>
                <w:sz w:val="20"/>
                <w:szCs w:val="20"/>
              </w:rPr>
            </w:pPr>
            <w:r>
              <w:rPr>
                <w:rFonts w:cstheme="minorHAnsi"/>
                <w:spacing w:val="-1"/>
                <w:sz w:val="20"/>
                <w:szCs w:val="20"/>
              </w:rPr>
              <w:t>URLS are allowable</w:t>
            </w:r>
          </w:p>
          <w:p w14:paraId="6C5173D5" w14:textId="4DD5AA9F" w:rsidR="00610DD1" w:rsidRPr="007D2F3A" w:rsidRDefault="00610DD1" w:rsidP="00610DD1">
            <w:pPr>
              <w:pStyle w:val="ListParagraph"/>
              <w:numPr>
                <w:ilvl w:val="0"/>
                <w:numId w:val="16"/>
              </w:numPr>
              <w:tabs>
                <w:tab w:val="left" w:pos="823"/>
              </w:tabs>
              <w:rPr>
                <w:rFonts w:cstheme="minorHAnsi"/>
                <w:spacing w:val="-1"/>
                <w:sz w:val="20"/>
                <w:szCs w:val="20"/>
              </w:rPr>
            </w:pPr>
            <w:r w:rsidRPr="007D2F3A">
              <w:rPr>
                <w:rFonts w:cstheme="minorHAnsi"/>
                <w:color w:val="333333"/>
                <w:sz w:val="20"/>
                <w:szCs w:val="20"/>
              </w:rPr>
              <w:t xml:space="preserve">Remember to comply with </w:t>
            </w:r>
            <w:r>
              <w:rPr>
                <w:rFonts w:cstheme="minorHAnsi"/>
                <w:color w:val="333333"/>
                <w:sz w:val="20"/>
                <w:szCs w:val="20"/>
              </w:rPr>
              <w:t xml:space="preserve">the </w:t>
            </w:r>
            <w:hyperlink r:id="rId13" w:tgtFrame="_blank" w:history="1">
              <w:r w:rsidRPr="007D2F3A">
                <w:rPr>
                  <w:rStyle w:val="Hyperlink"/>
                  <w:rFonts w:cstheme="minorHAnsi"/>
                  <w:color w:val="337AB7"/>
                  <w:sz w:val="20"/>
                  <w:szCs w:val="20"/>
                </w:rPr>
                <w:t>public access p</w:t>
              </w:r>
              <w:r w:rsidRPr="007D2F3A">
                <w:rPr>
                  <w:rStyle w:val="Hyperlink"/>
                  <w:rFonts w:cstheme="minorHAnsi"/>
                  <w:color w:val="337AB7"/>
                  <w:sz w:val="20"/>
                  <w:szCs w:val="20"/>
                </w:rPr>
                <w:t>olicy</w:t>
              </w:r>
            </w:hyperlink>
            <w:r>
              <w:rPr>
                <w:rFonts w:cstheme="minorHAnsi"/>
                <w:color w:val="333333"/>
                <w:sz w:val="20"/>
                <w:szCs w:val="20"/>
              </w:rPr>
              <w:t xml:space="preserve"> </w:t>
            </w:r>
            <w:r w:rsidRPr="007D2F3A">
              <w:rPr>
                <w:rFonts w:cstheme="minorHAnsi"/>
                <w:color w:val="333333"/>
                <w:sz w:val="20"/>
                <w:szCs w:val="20"/>
              </w:rPr>
              <w:t>by</w:t>
            </w:r>
            <w:r>
              <w:rPr>
                <w:rFonts w:cstheme="minorHAnsi"/>
                <w:color w:val="333333"/>
                <w:sz w:val="20"/>
                <w:szCs w:val="20"/>
              </w:rPr>
              <w:t xml:space="preserve"> </w:t>
            </w:r>
            <w:hyperlink r:id="rId14" w:tgtFrame="_blank" w:history="1">
              <w:r w:rsidRPr="007D2F3A">
                <w:rPr>
                  <w:rStyle w:val="Hyperlink"/>
                  <w:rFonts w:cstheme="minorHAnsi"/>
                  <w:color w:val="337AB7"/>
                  <w:sz w:val="20"/>
                  <w:szCs w:val="20"/>
                </w:rPr>
                <w:t>includi</w:t>
              </w:r>
              <w:r w:rsidRPr="007D2F3A">
                <w:rPr>
                  <w:rStyle w:val="Hyperlink"/>
                  <w:rFonts w:cstheme="minorHAnsi"/>
                  <w:color w:val="337AB7"/>
                  <w:sz w:val="20"/>
                  <w:szCs w:val="20"/>
                </w:rPr>
                <w:t>ng</w:t>
              </w:r>
            </w:hyperlink>
            <w:r>
              <w:rPr>
                <w:rFonts w:cstheme="minorHAnsi"/>
                <w:color w:val="333333"/>
                <w:sz w:val="20"/>
                <w:szCs w:val="20"/>
              </w:rPr>
              <w:t xml:space="preserve"> </w:t>
            </w:r>
            <w:r w:rsidRPr="007D2F3A">
              <w:rPr>
                <w:rFonts w:cstheme="minorHAnsi"/>
                <w:color w:val="333333"/>
                <w:sz w:val="20"/>
                <w:szCs w:val="20"/>
              </w:rPr>
              <w:t>the PMC reference number (PMCID) when citing</w:t>
            </w:r>
            <w:r>
              <w:rPr>
                <w:rFonts w:cstheme="minorHAnsi"/>
                <w:color w:val="333333"/>
                <w:sz w:val="20"/>
                <w:szCs w:val="20"/>
              </w:rPr>
              <w:t xml:space="preserve"> </w:t>
            </w:r>
            <w:hyperlink r:id="rId15" w:tgtFrame="_blank" w:history="1">
              <w:r w:rsidRPr="007D2F3A">
                <w:rPr>
                  <w:rStyle w:val="Hyperlink"/>
                  <w:rFonts w:cstheme="minorHAnsi"/>
                  <w:color w:val="337AB7"/>
                  <w:sz w:val="20"/>
                  <w:szCs w:val="20"/>
                </w:rPr>
                <w:t>applicable p</w:t>
              </w:r>
              <w:r w:rsidRPr="007D2F3A">
                <w:rPr>
                  <w:rStyle w:val="Hyperlink"/>
                  <w:rFonts w:cstheme="minorHAnsi"/>
                  <w:color w:val="337AB7"/>
                  <w:sz w:val="20"/>
                  <w:szCs w:val="20"/>
                </w:rPr>
                <w:t>apers</w:t>
              </w:r>
            </w:hyperlink>
            <w:r>
              <w:rPr>
                <w:rFonts w:cstheme="minorHAnsi"/>
                <w:color w:val="333333"/>
                <w:sz w:val="20"/>
                <w:szCs w:val="20"/>
              </w:rPr>
              <w:t xml:space="preserve"> </w:t>
            </w:r>
            <w:r w:rsidRPr="007D2F3A">
              <w:rPr>
                <w:rFonts w:cstheme="minorHAnsi"/>
                <w:color w:val="333333"/>
                <w:sz w:val="20"/>
                <w:szCs w:val="20"/>
              </w:rPr>
              <w:t>that you author or that arise from your NIH-funded research</w:t>
            </w:r>
          </w:p>
          <w:p w14:paraId="183EE57C" w14:textId="62FEBEAA" w:rsidR="00F0146D" w:rsidRPr="00F0146D" w:rsidRDefault="00610DD1" w:rsidP="00610DD1">
            <w:pPr>
              <w:pStyle w:val="ListParagraph"/>
              <w:numPr>
                <w:ilvl w:val="0"/>
                <w:numId w:val="16"/>
              </w:numPr>
              <w:tabs>
                <w:tab w:val="left" w:pos="823"/>
              </w:tabs>
              <w:rPr>
                <w:rFonts w:ascii="Calibri"/>
                <w:spacing w:val="-1"/>
                <w:sz w:val="20"/>
              </w:rPr>
            </w:pPr>
            <w:r w:rsidRPr="007D2F3A">
              <w:rPr>
                <w:rFonts w:eastAsia="Times New Roman" w:cstheme="minorHAnsi"/>
                <w:color w:val="201F1E"/>
                <w:sz w:val="20"/>
                <w:szCs w:val="20"/>
              </w:rPr>
              <w:t>Should include any references cited in R.400 - PHS 398 Research Plan Form and in the R.500 - PHS Human Subjects</w:t>
            </w:r>
            <w:r w:rsidRPr="007D2F3A">
              <w:rPr>
                <w:rFonts w:cstheme="minorHAnsi"/>
              </w:rPr>
              <w:t xml:space="preserve"> </w:t>
            </w:r>
            <w:r w:rsidRPr="007D2F3A">
              <w:rPr>
                <w:rFonts w:eastAsia="Times New Roman" w:cstheme="minorHAnsi"/>
                <w:color w:val="201F1E"/>
                <w:sz w:val="20"/>
                <w:szCs w:val="20"/>
              </w:rPr>
              <w:t>and Clinical Trials Information Form</w:t>
            </w:r>
          </w:p>
          <w:p w14:paraId="3FF67F71" w14:textId="6ABDCBD9"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Facilities and Other Resources:</w:t>
            </w:r>
          </w:p>
          <w:p w14:paraId="6E83F122"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56C69272" w14:textId="16EB97FA" w:rsid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Identify resources available to the program to demonstrate capability of research site to complete the proposal (include all performance sites)</w:t>
            </w:r>
          </w:p>
          <w:p w14:paraId="7D9AEC7C" w14:textId="27C7C0B4" w:rsidR="00D73F4D" w:rsidRPr="001E2355" w:rsidRDefault="00D73F4D" w:rsidP="00730B04">
            <w:pPr>
              <w:pStyle w:val="ListParagraph"/>
              <w:numPr>
                <w:ilvl w:val="0"/>
                <w:numId w:val="41"/>
              </w:numPr>
              <w:ind w:left="1238"/>
              <w:rPr>
                <w:rFonts w:ascii="Calibri"/>
                <w:spacing w:val="-1"/>
                <w:sz w:val="20"/>
              </w:rPr>
            </w:pPr>
            <w:r w:rsidRPr="001E2355">
              <w:rPr>
                <w:rFonts w:ascii="Calibri"/>
                <w:spacing w:val="-1"/>
                <w:sz w:val="20"/>
              </w:rPr>
              <w:t>A profile of the students of the applicant institution and any information or estimate of the number who have obtained a baccalaureate degree and gone on to obtain an academic or professional doctoral degree in the health-related sciences during the last five years</w:t>
            </w:r>
          </w:p>
          <w:p w14:paraId="3B6F3993" w14:textId="704525CB" w:rsidR="00D73F4D" w:rsidRPr="001E2355" w:rsidRDefault="00D73F4D" w:rsidP="00730B04">
            <w:pPr>
              <w:pStyle w:val="ListParagraph"/>
              <w:numPr>
                <w:ilvl w:val="0"/>
                <w:numId w:val="41"/>
              </w:numPr>
              <w:ind w:left="1238"/>
              <w:rPr>
                <w:rFonts w:ascii="Calibri"/>
                <w:spacing w:val="-1"/>
                <w:sz w:val="20"/>
              </w:rPr>
            </w:pPr>
            <w:r w:rsidRPr="001E2355">
              <w:rPr>
                <w:rFonts w:ascii="Calibri"/>
                <w:spacing w:val="-1"/>
                <w:sz w:val="20"/>
              </w:rPr>
              <w:t>Description of plans to recruit well-qualified undergraduate students from diverse backgrounds to participate in the research project</w:t>
            </w:r>
          </w:p>
          <w:p w14:paraId="35007EDD" w14:textId="353878DB" w:rsidR="00D73F4D" w:rsidRPr="001E2355" w:rsidRDefault="00D73F4D" w:rsidP="00730B04">
            <w:pPr>
              <w:pStyle w:val="ListParagraph"/>
              <w:numPr>
                <w:ilvl w:val="0"/>
                <w:numId w:val="41"/>
              </w:numPr>
              <w:ind w:left="1238"/>
              <w:rPr>
                <w:rFonts w:ascii="Calibri"/>
                <w:spacing w:val="-1"/>
                <w:sz w:val="20"/>
              </w:rPr>
            </w:pPr>
            <w:r w:rsidRPr="001E2355">
              <w:rPr>
                <w:rFonts w:ascii="Calibri"/>
                <w:spacing w:val="-1"/>
                <w:sz w:val="20"/>
              </w:rPr>
              <w:t>A description of the special characteristics of the applicant institution that make it appropriate for an AREA grant awarded through this FOA, where the goals of this FOA are to: (1) provide support for meritorious research at undergraduate-focused institution or institutional components; (2) strengthen the research environment at these institutions/components; and (3) give undergraduate students an opportunity to gain significant biomedical research experience through active involvement in the research</w:t>
            </w:r>
          </w:p>
          <w:p w14:paraId="6F0FC28B" w14:textId="52813DA1" w:rsidR="00D73F4D" w:rsidRPr="001E2355" w:rsidRDefault="00D73F4D" w:rsidP="00730B04">
            <w:pPr>
              <w:pStyle w:val="ListParagraph"/>
              <w:numPr>
                <w:ilvl w:val="0"/>
                <w:numId w:val="41"/>
              </w:numPr>
              <w:ind w:left="1238"/>
              <w:rPr>
                <w:rFonts w:ascii="Calibri"/>
                <w:spacing w:val="-1"/>
                <w:sz w:val="20"/>
              </w:rPr>
            </w:pPr>
            <w:r w:rsidRPr="001E2355">
              <w:rPr>
                <w:rFonts w:ascii="Calibri"/>
                <w:spacing w:val="-1"/>
                <w:sz w:val="20"/>
              </w:rPr>
              <w:t>Description of the likely impact of an AREA grant on the PD(s)/PI(s)</w:t>
            </w:r>
          </w:p>
          <w:p w14:paraId="4AA73BAB" w14:textId="43261BAF" w:rsidR="00D73F4D" w:rsidRPr="001E2355" w:rsidRDefault="00D73F4D" w:rsidP="00730B04">
            <w:pPr>
              <w:pStyle w:val="ListParagraph"/>
              <w:numPr>
                <w:ilvl w:val="0"/>
                <w:numId w:val="41"/>
              </w:numPr>
              <w:ind w:left="1238"/>
              <w:rPr>
                <w:rFonts w:ascii="Calibri"/>
                <w:spacing w:val="-1"/>
                <w:sz w:val="20"/>
              </w:rPr>
            </w:pPr>
            <w:r w:rsidRPr="001E2355">
              <w:rPr>
                <w:rFonts w:ascii="Calibri"/>
                <w:spacing w:val="-1"/>
                <w:sz w:val="20"/>
              </w:rPr>
              <w:t>Description of the likely impact of an AREA grant on the research environment of the applicant institution</w:t>
            </w:r>
          </w:p>
          <w:p w14:paraId="0CA8DBA0" w14:textId="77777777" w:rsidR="00D73F4D" w:rsidRPr="001E2355" w:rsidRDefault="00D73F4D" w:rsidP="00730B04">
            <w:pPr>
              <w:pStyle w:val="ListParagraph"/>
              <w:numPr>
                <w:ilvl w:val="0"/>
                <w:numId w:val="41"/>
              </w:numPr>
              <w:ind w:left="1238"/>
              <w:rPr>
                <w:rFonts w:ascii="Calibri"/>
                <w:spacing w:val="-1"/>
                <w:sz w:val="20"/>
              </w:rPr>
            </w:pPr>
            <w:r w:rsidRPr="001E2355">
              <w:rPr>
                <w:rFonts w:ascii="Calibri"/>
                <w:spacing w:val="-1"/>
                <w:sz w:val="20"/>
              </w:rPr>
              <w:t>Description of the likely impact of the AREA grant on the ability of undergraduate students at the institution to gain experience conducting biomedical research.</w:t>
            </w:r>
          </w:p>
          <w:p w14:paraId="44FE4E0F" w14:textId="2800EC61" w:rsidR="00D73F4D" w:rsidRPr="001E2355" w:rsidRDefault="00D73F4D" w:rsidP="00730B04">
            <w:pPr>
              <w:pStyle w:val="ListParagraph"/>
              <w:numPr>
                <w:ilvl w:val="0"/>
                <w:numId w:val="41"/>
              </w:numPr>
              <w:ind w:left="1238"/>
              <w:rPr>
                <w:rFonts w:ascii="Calibri"/>
                <w:spacing w:val="-1"/>
                <w:sz w:val="20"/>
              </w:rPr>
            </w:pPr>
            <w:r w:rsidRPr="001E2355">
              <w:rPr>
                <w:rFonts w:ascii="Calibri"/>
                <w:spacing w:val="-1"/>
                <w:sz w:val="20"/>
              </w:rPr>
              <w:t>Provide a description of the resources of the grantee institution available for the proposed research (e.g., equipment, supplies, laboratory space, release time, matching funds, etc.)</w:t>
            </w:r>
          </w:p>
          <w:p w14:paraId="67320931" w14:textId="46791CFB" w:rsidR="00F83821" w:rsidRPr="00F0146D" w:rsidRDefault="00D73F4D" w:rsidP="00D73F4D">
            <w:pPr>
              <w:pStyle w:val="ListParagraph"/>
              <w:numPr>
                <w:ilvl w:val="0"/>
                <w:numId w:val="16"/>
              </w:numPr>
              <w:tabs>
                <w:tab w:val="left" w:pos="823"/>
              </w:tabs>
              <w:rPr>
                <w:rFonts w:ascii="Calibri"/>
                <w:spacing w:val="-1"/>
                <w:sz w:val="20"/>
              </w:rPr>
            </w:pPr>
            <w:r w:rsidRPr="001E2355">
              <w:rPr>
                <w:rFonts w:ascii="Calibri"/>
                <w:spacing w:val="-1"/>
                <w:sz w:val="20"/>
              </w:rPr>
              <w:t>Although the majority of the research must be directed by the PD(s)/PI(s) and conducted at the grantee institution, limited use of special facilities or equipment at another institution is permitted. For any proposed research sites other than the applicant institution, provide a brief description of the resources and access students will need and have to these resources</w:t>
            </w:r>
          </w:p>
          <w:p w14:paraId="1AED0B3D" w14:textId="3F315630" w:rsidR="00F0146D" w:rsidRPr="00F0146D" w:rsidRDefault="00F0146D" w:rsidP="00F0146D">
            <w:pPr>
              <w:pStyle w:val="ListParagraph"/>
              <w:numPr>
                <w:ilvl w:val="0"/>
                <w:numId w:val="4"/>
              </w:numPr>
              <w:tabs>
                <w:tab w:val="left" w:pos="823"/>
              </w:tabs>
              <w:rPr>
                <w:rFonts w:ascii="Calibri"/>
                <w:spacing w:val="-1"/>
                <w:sz w:val="20"/>
              </w:rPr>
            </w:pPr>
            <w:r w:rsidRPr="00F0146D">
              <w:rPr>
                <w:rFonts w:ascii="Calibri"/>
                <w:spacing w:val="-1"/>
                <w:sz w:val="20"/>
              </w:rPr>
              <w:t>Equipment:</w:t>
            </w:r>
          </w:p>
          <w:p w14:paraId="12D4E540" w14:textId="77777777" w:rsidR="00F0146D" w:rsidRPr="00F0146D" w:rsidRDefault="00F0146D" w:rsidP="00F0146D">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5532FA7A" w14:textId="77777777" w:rsidR="00B124CE" w:rsidRPr="00B93C0C" w:rsidRDefault="00F0146D" w:rsidP="00F0146D">
            <w:pPr>
              <w:pStyle w:val="ListParagraph"/>
              <w:numPr>
                <w:ilvl w:val="0"/>
                <w:numId w:val="16"/>
              </w:numPr>
              <w:tabs>
                <w:tab w:val="left" w:pos="823"/>
              </w:tabs>
              <w:rPr>
                <w:rFonts w:ascii="Calibri" w:eastAsia="Calibri" w:hAnsi="Calibri" w:cs="Calibri"/>
                <w:sz w:val="20"/>
                <w:szCs w:val="20"/>
              </w:rPr>
            </w:pPr>
            <w:r w:rsidRPr="00F0146D">
              <w:rPr>
                <w:rFonts w:ascii="Calibri"/>
                <w:spacing w:val="-1"/>
                <w:sz w:val="20"/>
              </w:rPr>
              <w:t>List major items of equipment already available and, if appropriate, identify location &amp; pertinent capabilities</w:t>
            </w:r>
          </w:p>
          <w:p w14:paraId="3FD19C98" w14:textId="77777777" w:rsidR="00B93C0C" w:rsidRPr="00DD7860" w:rsidRDefault="00B93C0C" w:rsidP="00F0146D">
            <w:pPr>
              <w:pStyle w:val="ListParagraph"/>
              <w:numPr>
                <w:ilvl w:val="0"/>
                <w:numId w:val="16"/>
              </w:numPr>
              <w:tabs>
                <w:tab w:val="left" w:pos="823"/>
              </w:tabs>
              <w:rPr>
                <w:rFonts w:eastAsia="Calibri" w:cstheme="minorHAnsi"/>
                <w:sz w:val="20"/>
                <w:szCs w:val="20"/>
              </w:rPr>
            </w:pPr>
            <w:r w:rsidRPr="00B93C0C">
              <w:rPr>
                <w:rFonts w:cstheme="minorHAnsi"/>
                <w:sz w:val="20"/>
                <w:szCs w:val="20"/>
              </w:rPr>
              <w:t xml:space="preserve">If </w:t>
            </w:r>
            <w:r w:rsidRPr="00B93C0C">
              <w:rPr>
                <w:rFonts w:cstheme="minorHAnsi"/>
                <w:sz w:val="20"/>
                <w:szCs w:val="20"/>
                <w:u w:val="single"/>
              </w:rPr>
              <w:t>no</w:t>
            </w:r>
            <w:r w:rsidRPr="00B93C0C">
              <w:rPr>
                <w:rFonts w:cstheme="minorHAnsi"/>
                <w:sz w:val="20"/>
                <w:szCs w:val="20"/>
              </w:rPr>
              <w:t xml:space="preserve"> equipment on project, provide doc</w:t>
            </w:r>
            <w:r w:rsidR="00EC62B2">
              <w:rPr>
                <w:rFonts w:cstheme="minorHAnsi"/>
                <w:sz w:val="20"/>
                <w:szCs w:val="20"/>
              </w:rPr>
              <w:t>ument</w:t>
            </w:r>
            <w:r w:rsidRPr="00B93C0C">
              <w:rPr>
                <w:rFonts w:cstheme="minorHAnsi"/>
                <w:sz w:val="20"/>
                <w:szCs w:val="20"/>
              </w:rPr>
              <w:t xml:space="preserve"> stating “No Equipment” (or similar)</w:t>
            </w:r>
          </w:p>
          <w:p w14:paraId="20534617" w14:textId="77777777" w:rsidR="00DD7860" w:rsidRPr="00F55B0E" w:rsidRDefault="00DD7860" w:rsidP="00DD7860">
            <w:pPr>
              <w:pStyle w:val="ListParagraph"/>
              <w:numPr>
                <w:ilvl w:val="0"/>
                <w:numId w:val="4"/>
              </w:numPr>
              <w:tabs>
                <w:tab w:val="left" w:pos="823"/>
              </w:tabs>
              <w:rPr>
                <w:rFonts w:eastAsia="Calibri" w:cstheme="minorHAnsi"/>
                <w:sz w:val="20"/>
                <w:szCs w:val="20"/>
              </w:rPr>
            </w:pPr>
            <w:r w:rsidRPr="00F55B0E">
              <w:rPr>
                <w:rFonts w:ascii="Calibri"/>
                <w:spacing w:val="-1"/>
                <w:sz w:val="20"/>
              </w:rPr>
              <w:t>Other Attachments</w:t>
            </w:r>
            <w:r>
              <w:rPr>
                <w:rFonts w:ascii="Calibri"/>
                <w:spacing w:val="-1"/>
                <w:sz w:val="20"/>
              </w:rPr>
              <w:t xml:space="preserve"> </w:t>
            </w:r>
          </w:p>
          <w:p w14:paraId="35B4B6C0" w14:textId="2B409468" w:rsidR="00DD7860" w:rsidRPr="00F55B0E" w:rsidRDefault="00B74FFC" w:rsidP="00DD7860">
            <w:pPr>
              <w:pStyle w:val="ListParagraph"/>
              <w:numPr>
                <w:ilvl w:val="0"/>
                <w:numId w:val="16"/>
              </w:numPr>
              <w:tabs>
                <w:tab w:val="left" w:pos="823"/>
              </w:tabs>
              <w:rPr>
                <w:rFonts w:ascii="Calibri"/>
                <w:spacing w:val="-1"/>
                <w:sz w:val="20"/>
              </w:rPr>
            </w:pPr>
            <w:hyperlink r:id="rId16" w:anchor="6" w:history="1">
              <w:r w:rsidR="00DD7860" w:rsidRPr="00AE3BC3">
                <w:rPr>
                  <w:rStyle w:val="Hyperlink"/>
                  <w:rFonts w:ascii="Calibri"/>
                  <w:spacing w:val="-1"/>
                  <w:sz w:val="20"/>
                </w:rPr>
                <w:t>Foreign Justificat</w:t>
              </w:r>
              <w:r w:rsidR="00DD7860" w:rsidRPr="00AE3BC3">
                <w:rPr>
                  <w:rStyle w:val="Hyperlink"/>
                  <w:rFonts w:ascii="Calibri"/>
                  <w:spacing w:val="-1"/>
                  <w:sz w:val="20"/>
                </w:rPr>
                <w:t>ion</w:t>
              </w:r>
            </w:hyperlink>
            <w:r w:rsidR="00DD7860" w:rsidRPr="00F55B0E">
              <w:rPr>
                <w:rFonts w:ascii="Calibri"/>
                <w:spacing w:val="-1"/>
                <w:sz w:val="20"/>
              </w:rPr>
              <w:t xml:space="preserve"> (Required if answered “Yes” to International Activities/Collaboration; </w:t>
            </w:r>
            <w:r w:rsidR="00DD7860" w:rsidRPr="00F55B0E">
              <w:rPr>
                <w:rFonts w:ascii="Calibri"/>
                <w:b/>
                <w:bCs/>
                <w:i/>
                <w:iCs/>
                <w:spacing w:val="-1"/>
                <w:sz w:val="20"/>
                <w:u w:val="single"/>
              </w:rPr>
              <w:t>Note</w:t>
            </w:r>
            <w:r w:rsidR="00DD7860" w:rsidRPr="00F55B0E">
              <w:rPr>
                <w:rFonts w:ascii="Calibri"/>
                <w:spacing w:val="-1"/>
                <w:sz w:val="20"/>
              </w:rPr>
              <w:t>: International conferences are not considered international collaboration.)</w:t>
            </w:r>
          </w:p>
          <w:p w14:paraId="490EB867" w14:textId="3280412A" w:rsidR="0039451C" w:rsidRPr="00216C26" w:rsidRDefault="0039451C" w:rsidP="00216C26">
            <w:pPr>
              <w:pStyle w:val="ListParagraph"/>
              <w:numPr>
                <w:ilvl w:val="0"/>
                <w:numId w:val="36"/>
              </w:numPr>
              <w:ind w:right="303"/>
              <w:rPr>
                <w:rFonts w:ascii="Calibri"/>
                <w:bCs/>
                <w:spacing w:val="-1"/>
                <w:sz w:val="20"/>
              </w:rPr>
            </w:pPr>
            <w:r w:rsidRPr="0039451C">
              <w:rPr>
                <w:rFonts w:eastAsia="Calibri" w:cstheme="minorHAnsi"/>
                <w:sz w:val="20"/>
                <w:szCs w:val="20"/>
              </w:rPr>
              <w:t>M</w:t>
            </w:r>
            <w:r w:rsidRPr="00216C26">
              <w:rPr>
                <w:rFonts w:ascii="Calibri"/>
                <w:bCs/>
                <w:spacing w:val="-1"/>
                <w:sz w:val="20"/>
              </w:rPr>
              <w:t>ust be named: Foreign Justification.pdf</w:t>
            </w:r>
          </w:p>
          <w:p w14:paraId="1F698BBF" w14:textId="2F6822E0" w:rsidR="00DD7860" w:rsidRPr="00F60E0A" w:rsidRDefault="00DD7860" w:rsidP="00216C26">
            <w:pPr>
              <w:pStyle w:val="ListParagraph"/>
              <w:numPr>
                <w:ilvl w:val="0"/>
                <w:numId w:val="36"/>
              </w:numPr>
              <w:ind w:right="303"/>
              <w:rPr>
                <w:rFonts w:eastAsia="Calibri" w:cstheme="minorHAnsi"/>
                <w:sz w:val="20"/>
                <w:szCs w:val="20"/>
              </w:rPr>
            </w:pPr>
            <w:r w:rsidRPr="00216C26">
              <w:rPr>
                <w:rFonts w:ascii="Calibri"/>
                <w:bCs/>
                <w:spacing w:val="-1"/>
                <w:sz w:val="20"/>
              </w:rPr>
              <w:t>Describe special resources or characteristics of the research project, including the reasons why the facilities or other aspects of the proposed project are more appropriate than a domestic setting</w:t>
            </w:r>
          </w:p>
        </w:tc>
        <w:tc>
          <w:tcPr>
            <w:tcW w:w="1345" w:type="dxa"/>
          </w:tcPr>
          <w:p w14:paraId="2F22D3F6" w14:textId="77777777" w:rsidR="00B124CE" w:rsidRDefault="00B124CE" w:rsidP="00B124CE"/>
        </w:tc>
      </w:tr>
      <w:tr w:rsidR="00B124CE" w14:paraId="27CA7528" w14:textId="77777777" w:rsidTr="00837272">
        <w:trPr>
          <w:trHeight w:val="890"/>
        </w:trPr>
        <w:tc>
          <w:tcPr>
            <w:tcW w:w="8005" w:type="dxa"/>
            <w:shd w:val="clear" w:color="auto" w:fill="BDD6E6"/>
          </w:tcPr>
          <w:p w14:paraId="01B21156" w14:textId="3AB6ADFD" w:rsidR="00B124CE" w:rsidRDefault="00B74FFC" w:rsidP="00455750">
            <w:pPr>
              <w:pStyle w:val="TableParagraph"/>
              <w:spacing w:line="244" w:lineRule="exact"/>
              <w:ind w:left="102"/>
              <w:rPr>
                <w:rFonts w:ascii="Calibri" w:eastAsia="Calibri" w:hAnsi="Calibri" w:cs="Calibri"/>
                <w:sz w:val="20"/>
                <w:szCs w:val="20"/>
              </w:rPr>
            </w:pPr>
            <w:hyperlink r:id="rId17" w:history="1">
              <w:r w:rsidR="00455750" w:rsidRPr="009F24C6">
                <w:rPr>
                  <w:rStyle w:val="Hyperlink"/>
                  <w:rFonts w:ascii="Calibri"/>
                  <w:b/>
                  <w:spacing w:val="-1"/>
                  <w:sz w:val="20"/>
                </w:rPr>
                <w:t>SF424(R&amp;R) Senio</w:t>
              </w:r>
              <w:r w:rsidR="00455750" w:rsidRPr="009F24C6">
                <w:rPr>
                  <w:rStyle w:val="Hyperlink"/>
                  <w:rFonts w:ascii="Calibri"/>
                  <w:b/>
                  <w:spacing w:val="-1"/>
                  <w:sz w:val="20"/>
                </w:rPr>
                <w:t>r/Key Person Profile</w:t>
              </w:r>
            </w:hyperlink>
          </w:p>
          <w:p w14:paraId="63D2CEFB" w14:textId="29BFE822" w:rsidR="00613EE8" w:rsidRDefault="00613EE8" w:rsidP="005B6BBB">
            <w:pPr>
              <w:pStyle w:val="ListParagraph"/>
              <w:numPr>
                <w:ilvl w:val="0"/>
                <w:numId w:val="7"/>
              </w:numPr>
              <w:tabs>
                <w:tab w:val="left" w:pos="823"/>
              </w:tabs>
              <w:spacing w:line="254" w:lineRule="exact"/>
              <w:rPr>
                <w:rFonts w:ascii="Calibri"/>
                <w:sz w:val="20"/>
              </w:rPr>
            </w:pPr>
            <w:r w:rsidRPr="00613EE8">
              <w:rPr>
                <w:rFonts w:ascii="Calibri"/>
                <w:sz w:val="20"/>
              </w:rPr>
              <w:t xml:space="preserve">Required for </w:t>
            </w:r>
            <w:hyperlink r:id="rId18" w:anchor="SeniorKeyPersonnel" w:history="1">
              <w:r w:rsidRPr="009E46C1">
                <w:rPr>
                  <w:rStyle w:val="Hyperlink"/>
                  <w:rFonts w:ascii="Calibri"/>
                  <w:sz w:val="20"/>
                </w:rPr>
                <w:t>senior/k</w:t>
              </w:r>
              <w:r w:rsidRPr="009E46C1">
                <w:rPr>
                  <w:rStyle w:val="Hyperlink"/>
                  <w:rFonts w:ascii="Calibri"/>
                  <w:sz w:val="20"/>
                </w:rPr>
                <w:t>ey personnel</w:t>
              </w:r>
            </w:hyperlink>
            <w:r w:rsidRPr="00613EE8">
              <w:rPr>
                <w:rFonts w:ascii="Calibri"/>
                <w:sz w:val="20"/>
              </w:rPr>
              <w:t xml:space="preserve"> and </w:t>
            </w:r>
            <w:hyperlink r:id="rId19" w:anchor="OtherSignificantContributorsOSCs" w:history="1">
              <w:r w:rsidRPr="009E46C1">
                <w:rPr>
                  <w:rStyle w:val="Hyperlink"/>
                  <w:rFonts w:ascii="Calibri"/>
                  <w:sz w:val="20"/>
                </w:rPr>
                <w:t>Other Sign</w:t>
              </w:r>
              <w:r w:rsidRPr="009E46C1">
                <w:rPr>
                  <w:rStyle w:val="Hyperlink"/>
                  <w:rFonts w:ascii="Calibri"/>
                  <w:sz w:val="20"/>
                </w:rPr>
                <w:t>ificant Contributors</w:t>
              </w:r>
            </w:hyperlink>
          </w:p>
          <w:p w14:paraId="02EAB761" w14:textId="0B8E890F"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Form:</w:t>
            </w:r>
            <w:r>
              <w:rPr>
                <w:rFonts w:ascii="Calibri"/>
                <w:sz w:val="20"/>
              </w:rPr>
              <w:t xml:space="preserve"> </w:t>
            </w:r>
            <w:r w:rsidRPr="005B6BBB">
              <w:rPr>
                <w:rFonts w:ascii="Calibri"/>
                <w:sz w:val="20"/>
              </w:rPr>
              <w:t>Enter data in this “Profile – Project Director/Principal Investigator” section for the Project Director/Principal Investigator (PD/PI)</w:t>
            </w:r>
            <w:r w:rsidR="00B956F2">
              <w:rPr>
                <w:rFonts w:ascii="Calibri"/>
                <w:sz w:val="20"/>
              </w:rPr>
              <w:t xml:space="preserve"> and e</w:t>
            </w:r>
            <w:r w:rsidR="00B956F2" w:rsidRPr="00B956F2">
              <w:rPr>
                <w:rFonts w:ascii="Calibri"/>
                <w:sz w:val="20"/>
              </w:rPr>
              <w:t>nter data in this "Profile - Senior/Key Person" section to provide information on a senior/key person (other than the PD/PI listed above), if applicable.</w:t>
            </w:r>
          </w:p>
          <w:p w14:paraId="0189B2D9" w14:textId="011588B7" w:rsidR="005B6BBB" w:rsidRPr="005B6BBB" w:rsidRDefault="005B6BBB" w:rsidP="005B6BBB">
            <w:pPr>
              <w:pStyle w:val="ListParagraph"/>
              <w:numPr>
                <w:ilvl w:val="0"/>
                <w:numId w:val="7"/>
              </w:numPr>
              <w:tabs>
                <w:tab w:val="left" w:pos="823"/>
              </w:tabs>
              <w:spacing w:line="254" w:lineRule="exact"/>
              <w:rPr>
                <w:rFonts w:ascii="Calibri"/>
                <w:sz w:val="20"/>
              </w:rPr>
            </w:pPr>
            <w:r w:rsidRPr="005B6BBB">
              <w:rPr>
                <w:rFonts w:ascii="Calibri"/>
                <w:sz w:val="20"/>
              </w:rPr>
              <w:t>Biosketch:</w:t>
            </w:r>
          </w:p>
          <w:p w14:paraId="1A9EE190" w14:textId="3E302733" w:rsidR="005B6BBB" w:rsidRPr="005B6BBB" w:rsidRDefault="005B6BBB" w:rsidP="005B6BBB">
            <w:pPr>
              <w:pStyle w:val="ListParagraph"/>
              <w:numPr>
                <w:ilvl w:val="0"/>
                <w:numId w:val="16"/>
              </w:numPr>
              <w:tabs>
                <w:tab w:val="left" w:pos="823"/>
              </w:tabs>
              <w:rPr>
                <w:rFonts w:ascii="Calibri"/>
                <w:spacing w:val="-1"/>
                <w:sz w:val="20"/>
              </w:rPr>
            </w:pPr>
            <w:r w:rsidRPr="005B6BBB">
              <w:rPr>
                <w:rFonts w:ascii="Calibri"/>
                <w:spacing w:val="-1"/>
                <w:sz w:val="20"/>
              </w:rPr>
              <w:t>Up to 5 pages in length</w:t>
            </w:r>
          </w:p>
          <w:p w14:paraId="4BC11279" w14:textId="2A38EA0D" w:rsidR="00345F2B" w:rsidRPr="00345F2B" w:rsidRDefault="00345F2B" w:rsidP="005B6BBB">
            <w:pPr>
              <w:pStyle w:val="ListParagraph"/>
              <w:numPr>
                <w:ilvl w:val="0"/>
                <w:numId w:val="16"/>
              </w:numPr>
              <w:tabs>
                <w:tab w:val="left" w:pos="823"/>
              </w:tabs>
              <w:rPr>
                <w:rStyle w:val="Hyperlink"/>
                <w:rFonts w:ascii="Calibri"/>
                <w:color w:val="auto"/>
                <w:sz w:val="20"/>
                <w:u w:val="none"/>
              </w:rPr>
            </w:pPr>
            <w:r w:rsidRPr="005B6BBB">
              <w:rPr>
                <w:rFonts w:ascii="Calibri"/>
                <w:spacing w:val="-1"/>
                <w:sz w:val="20"/>
              </w:rPr>
              <w:t xml:space="preserve">Use </w:t>
            </w:r>
            <w:hyperlink r:id="rId20" w:history="1">
              <w:r w:rsidRPr="009A575A">
                <w:rPr>
                  <w:rStyle w:val="Hyperlink"/>
                  <w:rFonts w:ascii="Calibri"/>
                  <w:spacing w:val="-1"/>
                  <w:sz w:val="20"/>
                </w:rPr>
                <w:t>NIH t</w:t>
              </w:r>
              <w:r w:rsidRPr="009A575A">
                <w:rPr>
                  <w:rStyle w:val="Hyperlink"/>
                  <w:rFonts w:ascii="Calibri"/>
                  <w:spacing w:val="-1"/>
                  <w:sz w:val="20"/>
                </w:rPr>
                <w:t>emplate</w:t>
              </w:r>
            </w:hyperlink>
            <w:r>
              <w:rPr>
                <w:rFonts w:ascii="Calibri"/>
                <w:spacing w:val="-1"/>
                <w:sz w:val="20"/>
              </w:rPr>
              <w:t xml:space="preserve"> </w:t>
            </w:r>
            <w:r w:rsidRPr="008F4DE0">
              <w:rPr>
                <w:rFonts w:ascii="Calibri" w:eastAsia="Calibri" w:hAnsi="Calibri" w:cs="Calibri"/>
                <w:sz w:val="20"/>
                <w:szCs w:val="20"/>
              </w:rPr>
              <w:t xml:space="preserve">or </w:t>
            </w:r>
            <w:hyperlink r:id="rId21" w:history="1">
              <w:proofErr w:type="spellStart"/>
              <w:r w:rsidR="00B74FFC">
                <w:rPr>
                  <w:rStyle w:val="Hyperlink"/>
                  <w:rFonts w:ascii="Calibri" w:eastAsia="Calibri" w:hAnsi="Calibri" w:cs="Calibri"/>
                  <w:sz w:val="20"/>
                  <w:szCs w:val="20"/>
                </w:rPr>
                <w:t>SciE</w:t>
              </w:r>
              <w:r w:rsidR="00B74FFC">
                <w:rPr>
                  <w:rStyle w:val="Hyperlink"/>
                  <w:rFonts w:ascii="Calibri" w:eastAsia="Calibri" w:hAnsi="Calibri" w:cs="Calibri"/>
                  <w:sz w:val="20"/>
                  <w:szCs w:val="20"/>
                </w:rPr>
                <w:t>Ncv</w:t>
              </w:r>
              <w:proofErr w:type="spellEnd"/>
            </w:hyperlink>
          </w:p>
          <w:p w14:paraId="60566BBB" w14:textId="77777777" w:rsidR="00C63B52" w:rsidRPr="005E2B01" w:rsidRDefault="00C63B52" w:rsidP="005B6BBB">
            <w:pPr>
              <w:pStyle w:val="ListParagraph"/>
              <w:numPr>
                <w:ilvl w:val="0"/>
                <w:numId w:val="16"/>
              </w:numPr>
              <w:tabs>
                <w:tab w:val="left" w:pos="823"/>
              </w:tabs>
              <w:rPr>
                <w:rFonts w:ascii="Calibri"/>
                <w:sz w:val="20"/>
              </w:rPr>
            </w:pPr>
            <w:r w:rsidRPr="00700D47">
              <w:rPr>
                <w:rFonts w:cstheme="minorHAnsi"/>
                <w:sz w:val="20"/>
                <w:szCs w:val="20"/>
              </w:rPr>
              <w:t>May provide a URL to a full list of your published work and it</w:t>
            </w:r>
            <w:r w:rsidRPr="0036296D">
              <w:rPr>
                <w:rFonts w:cstheme="minorHAnsi"/>
                <w:sz w:val="20"/>
                <w:szCs w:val="20"/>
              </w:rPr>
              <w:t xml:space="preserve"> must be a Federal site. NIH’s </w:t>
            </w:r>
            <w:hyperlink r:id="rId22" w:history="1">
              <w:r w:rsidRPr="0036296D">
                <w:rPr>
                  <w:rStyle w:val="Hyperlink"/>
                  <w:rFonts w:cstheme="minorHAnsi"/>
                  <w:sz w:val="20"/>
                  <w:szCs w:val="20"/>
                </w:rPr>
                <w:t>My Bi</w:t>
              </w:r>
              <w:r w:rsidRPr="0036296D">
                <w:rPr>
                  <w:rStyle w:val="Hyperlink"/>
                  <w:rFonts w:cstheme="minorHAnsi"/>
                  <w:sz w:val="20"/>
                  <w:szCs w:val="20"/>
                </w:rPr>
                <w:t>bliography</w:t>
              </w:r>
            </w:hyperlink>
            <w:r w:rsidRPr="0036296D">
              <w:rPr>
                <w:rFonts w:cstheme="minorHAnsi"/>
                <w:sz w:val="20"/>
                <w:szCs w:val="20"/>
              </w:rPr>
              <w:t xml:space="preserve"> is recommended</w:t>
            </w:r>
          </w:p>
          <w:p w14:paraId="71DD9FFB" w14:textId="77777777" w:rsidR="005E2B01" w:rsidRPr="005E2B01" w:rsidRDefault="005E2B01" w:rsidP="005B6BBB">
            <w:pPr>
              <w:pStyle w:val="ListParagraph"/>
              <w:numPr>
                <w:ilvl w:val="0"/>
                <w:numId w:val="16"/>
              </w:numPr>
              <w:tabs>
                <w:tab w:val="left" w:pos="823"/>
              </w:tabs>
              <w:rPr>
                <w:rFonts w:ascii="Calibri"/>
                <w:sz w:val="20"/>
              </w:rPr>
            </w:pPr>
            <w:r w:rsidRPr="00F37125">
              <w:rPr>
                <w:rFonts w:ascii="Calibri"/>
                <w:spacing w:val="-1"/>
                <w:sz w:val="20"/>
              </w:rPr>
              <w:t>The PD(s)/PI(s) should include a summary of his or her previous and/or current experience supervising undergraduate and/or graduate students in research in the Personal Statement</w:t>
            </w:r>
          </w:p>
          <w:p w14:paraId="4DBB7468" w14:textId="005256EE" w:rsidR="005E2B01" w:rsidRPr="005B6BBB" w:rsidRDefault="005E2B01" w:rsidP="005B6BBB">
            <w:pPr>
              <w:pStyle w:val="ListParagraph"/>
              <w:numPr>
                <w:ilvl w:val="0"/>
                <w:numId w:val="16"/>
              </w:numPr>
              <w:tabs>
                <w:tab w:val="left" w:pos="823"/>
              </w:tabs>
              <w:rPr>
                <w:rFonts w:ascii="Calibri"/>
                <w:sz w:val="20"/>
              </w:rPr>
            </w:pPr>
            <w:r w:rsidRPr="00F37125">
              <w:rPr>
                <w:rFonts w:ascii="Calibri"/>
                <w:spacing w:val="-1"/>
                <w:sz w:val="20"/>
              </w:rPr>
              <w:t>The PD(s)/PI(s) should indicate which peer-reviewed publications or other research products involved undergraduate and/or graduate students under his or her supervision</w:t>
            </w:r>
          </w:p>
        </w:tc>
        <w:tc>
          <w:tcPr>
            <w:tcW w:w="1345" w:type="dxa"/>
            <w:shd w:val="clear" w:color="auto" w:fill="BDD6E6"/>
          </w:tcPr>
          <w:p w14:paraId="2B6DA11C" w14:textId="77777777" w:rsidR="00B124CE" w:rsidRDefault="00B124CE" w:rsidP="00B124CE"/>
        </w:tc>
      </w:tr>
      <w:tr w:rsidR="0062659C" w14:paraId="03304E09" w14:textId="77777777" w:rsidTr="00B124CE">
        <w:tc>
          <w:tcPr>
            <w:tcW w:w="8005" w:type="dxa"/>
          </w:tcPr>
          <w:p w14:paraId="42FE9D6A" w14:textId="71881344" w:rsidR="0062659C" w:rsidRDefault="00B74FFC" w:rsidP="00B124CE">
            <w:pPr>
              <w:pStyle w:val="TableParagraph"/>
              <w:spacing w:line="244" w:lineRule="exact"/>
              <w:ind w:left="102"/>
              <w:rPr>
                <w:rFonts w:ascii="Calibri"/>
                <w:b/>
                <w:sz w:val="20"/>
              </w:rPr>
            </w:pPr>
            <w:hyperlink r:id="rId23" w:history="1">
              <w:r w:rsidR="0062659C" w:rsidRPr="0046555F">
                <w:rPr>
                  <w:rStyle w:val="Hyperlink"/>
                  <w:rFonts w:ascii="Calibri"/>
                  <w:b/>
                  <w:sz w:val="20"/>
                </w:rPr>
                <w:t>Budg</w:t>
              </w:r>
              <w:r w:rsidR="0062659C" w:rsidRPr="0046555F">
                <w:rPr>
                  <w:rStyle w:val="Hyperlink"/>
                  <w:rFonts w:ascii="Calibri"/>
                  <w:b/>
                  <w:sz w:val="20"/>
                </w:rPr>
                <w:t>et</w:t>
              </w:r>
            </w:hyperlink>
          </w:p>
          <w:p w14:paraId="693075F3" w14:textId="2F00AD4D" w:rsidR="0003757D" w:rsidRPr="0003757D" w:rsidRDefault="0003757D" w:rsidP="0003757D">
            <w:pPr>
              <w:pStyle w:val="ListParagraph"/>
              <w:numPr>
                <w:ilvl w:val="0"/>
                <w:numId w:val="5"/>
              </w:numPr>
              <w:tabs>
                <w:tab w:val="left" w:pos="823"/>
              </w:tabs>
              <w:ind w:right="353"/>
              <w:rPr>
                <w:rFonts w:ascii="Calibri"/>
                <w:spacing w:val="-1"/>
                <w:sz w:val="20"/>
              </w:rPr>
            </w:pPr>
            <w:r w:rsidRPr="0003757D">
              <w:rPr>
                <w:rFonts w:ascii="Calibri"/>
                <w:spacing w:val="-1"/>
                <w:sz w:val="20"/>
              </w:rPr>
              <w:t>Project period is limited to 3 years</w:t>
            </w:r>
          </w:p>
          <w:p w14:paraId="0329E2B8" w14:textId="74DF20F8" w:rsidR="0003757D" w:rsidRPr="0003757D" w:rsidRDefault="0003757D" w:rsidP="0003757D">
            <w:pPr>
              <w:pStyle w:val="ListParagraph"/>
              <w:numPr>
                <w:ilvl w:val="0"/>
                <w:numId w:val="5"/>
              </w:numPr>
              <w:tabs>
                <w:tab w:val="left" w:pos="823"/>
              </w:tabs>
              <w:ind w:right="353"/>
              <w:rPr>
                <w:rFonts w:ascii="Calibri"/>
                <w:spacing w:val="-1"/>
                <w:sz w:val="20"/>
              </w:rPr>
            </w:pPr>
            <w:r w:rsidRPr="0003757D">
              <w:rPr>
                <w:rFonts w:ascii="Calibri"/>
                <w:spacing w:val="-1"/>
                <w:sz w:val="20"/>
              </w:rPr>
              <w:t>Direct costs are limited to $300,000 over the entire project period</w:t>
            </w:r>
          </w:p>
          <w:p w14:paraId="4EB7E892" w14:textId="77777777" w:rsidR="0003757D" w:rsidRDefault="0003757D" w:rsidP="0003757D">
            <w:pPr>
              <w:pStyle w:val="ListParagraph"/>
              <w:numPr>
                <w:ilvl w:val="0"/>
                <w:numId w:val="5"/>
              </w:numPr>
              <w:tabs>
                <w:tab w:val="left" w:pos="823"/>
              </w:tabs>
              <w:ind w:right="353"/>
              <w:rPr>
                <w:rFonts w:ascii="Calibri"/>
                <w:spacing w:val="-1"/>
                <w:sz w:val="20"/>
              </w:rPr>
            </w:pPr>
            <w:r w:rsidRPr="0003757D">
              <w:rPr>
                <w:rFonts w:ascii="Calibri"/>
                <w:spacing w:val="-1"/>
                <w:sz w:val="20"/>
              </w:rPr>
              <w:t>R15 grants are multi-year funded awards</w:t>
            </w:r>
          </w:p>
          <w:p w14:paraId="78EB4E7C" w14:textId="5BB876F1" w:rsidR="0003757D" w:rsidRPr="0003757D" w:rsidRDefault="0003757D" w:rsidP="0003757D">
            <w:pPr>
              <w:pStyle w:val="ListParagraph"/>
              <w:numPr>
                <w:ilvl w:val="0"/>
                <w:numId w:val="16"/>
              </w:numPr>
              <w:tabs>
                <w:tab w:val="left" w:pos="823"/>
              </w:tabs>
              <w:rPr>
                <w:rFonts w:ascii="Calibri"/>
                <w:spacing w:val="-1"/>
                <w:sz w:val="20"/>
              </w:rPr>
            </w:pPr>
            <w:r w:rsidRPr="0003757D">
              <w:rPr>
                <w:rFonts w:ascii="Calibri"/>
                <w:spacing w:val="-1"/>
                <w:sz w:val="20"/>
              </w:rPr>
              <w:t>The entire budget, for all years of the award, must be requested in the first budget year</w:t>
            </w:r>
          </w:p>
          <w:p w14:paraId="3A9C2E30" w14:textId="77777777" w:rsidR="0003757D" w:rsidRPr="00216C26" w:rsidRDefault="0003757D" w:rsidP="00216C26">
            <w:pPr>
              <w:pStyle w:val="ListParagraph"/>
              <w:numPr>
                <w:ilvl w:val="0"/>
                <w:numId w:val="36"/>
              </w:numPr>
              <w:ind w:right="303"/>
              <w:rPr>
                <w:rFonts w:ascii="Calibri"/>
                <w:bCs/>
                <w:spacing w:val="-1"/>
                <w:sz w:val="20"/>
              </w:rPr>
            </w:pPr>
            <w:r w:rsidRPr="00216C26">
              <w:rPr>
                <w:rFonts w:ascii="Calibri"/>
                <w:bCs/>
                <w:spacing w:val="-1"/>
                <w:sz w:val="20"/>
              </w:rPr>
              <w:t>Do not complete budget periods 2 or 3</w:t>
            </w:r>
          </w:p>
          <w:p w14:paraId="762EDA3D" w14:textId="14A4C1CE" w:rsidR="0003757D" w:rsidRPr="0003757D" w:rsidRDefault="0003757D" w:rsidP="0003757D">
            <w:pPr>
              <w:pStyle w:val="ListParagraph"/>
              <w:numPr>
                <w:ilvl w:val="1"/>
                <w:numId w:val="33"/>
              </w:numPr>
              <w:tabs>
                <w:tab w:val="left" w:pos="823"/>
              </w:tabs>
              <w:rPr>
                <w:rFonts w:cstheme="minorHAnsi"/>
                <w:sz w:val="20"/>
              </w:rPr>
            </w:pPr>
            <w:r w:rsidRPr="0003757D">
              <w:rPr>
                <w:rFonts w:cstheme="minorHAnsi"/>
                <w:sz w:val="20"/>
              </w:rPr>
              <w:t>They are not required and will not be accepted with the application</w:t>
            </w:r>
          </w:p>
          <w:p w14:paraId="7E775C5A" w14:textId="4F35D8F1" w:rsidR="0003757D" w:rsidRPr="0003757D" w:rsidRDefault="0003757D" w:rsidP="0003757D">
            <w:pPr>
              <w:pStyle w:val="ListParagraph"/>
              <w:numPr>
                <w:ilvl w:val="0"/>
                <w:numId w:val="5"/>
              </w:numPr>
              <w:tabs>
                <w:tab w:val="left" w:pos="823"/>
              </w:tabs>
              <w:ind w:right="353"/>
              <w:rPr>
                <w:rFonts w:ascii="Calibri"/>
                <w:spacing w:val="-1"/>
                <w:sz w:val="20"/>
              </w:rPr>
            </w:pPr>
            <w:r w:rsidRPr="0003757D">
              <w:rPr>
                <w:rFonts w:ascii="Calibri"/>
                <w:spacing w:val="-1"/>
                <w:sz w:val="20"/>
              </w:rPr>
              <w:t xml:space="preserve">NIH's </w:t>
            </w:r>
            <w:hyperlink r:id="rId24" w:history="1">
              <w:r w:rsidRPr="0003757D">
                <w:rPr>
                  <w:rStyle w:val="Hyperlink"/>
                  <w:rFonts w:ascii="Calibri"/>
                  <w:spacing w:val="-1"/>
                  <w:sz w:val="20"/>
                </w:rPr>
                <w:t>Modu</w:t>
              </w:r>
              <w:r w:rsidRPr="0003757D">
                <w:rPr>
                  <w:rStyle w:val="Hyperlink"/>
                  <w:rFonts w:ascii="Calibri"/>
                  <w:spacing w:val="-1"/>
                  <w:sz w:val="20"/>
                </w:rPr>
                <w:t>lar Budget Policy</w:t>
              </w:r>
            </w:hyperlink>
            <w:r w:rsidRPr="0003757D">
              <w:rPr>
                <w:rFonts w:ascii="Calibri"/>
                <w:spacing w:val="-1"/>
                <w:sz w:val="20"/>
              </w:rPr>
              <w:t xml:space="preserve"> apply</w:t>
            </w:r>
          </w:p>
          <w:p w14:paraId="441EF530" w14:textId="331E8D0D" w:rsidR="0003757D" w:rsidRPr="0003757D" w:rsidRDefault="0003757D" w:rsidP="0003757D">
            <w:pPr>
              <w:pStyle w:val="ListParagraph"/>
              <w:numPr>
                <w:ilvl w:val="0"/>
                <w:numId w:val="16"/>
              </w:numPr>
              <w:tabs>
                <w:tab w:val="left" w:pos="823"/>
              </w:tabs>
              <w:rPr>
                <w:rFonts w:ascii="Calibri"/>
                <w:spacing w:val="-1"/>
                <w:sz w:val="20"/>
              </w:rPr>
            </w:pPr>
            <w:r w:rsidRPr="0003757D">
              <w:rPr>
                <w:rFonts w:ascii="Calibri"/>
                <w:spacing w:val="-1"/>
                <w:sz w:val="20"/>
              </w:rPr>
              <w:t>Applicants submitting an application with direct costs of $250,000 or less (total for all years, excluding consortium Facilities and Administrative [F&amp;A] costs) must use the Modular Budget</w:t>
            </w:r>
            <w:r>
              <w:rPr>
                <w:rFonts w:ascii="Calibri"/>
                <w:spacing w:val="-1"/>
                <w:sz w:val="20"/>
              </w:rPr>
              <w:t xml:space="preserve"> Form</w:t>
            </w:r>
          </w:p>
          <w:p w14:paraId="38702F9B" w14:textId="3B334425" w:rsidR="00EC5011" w:rsidRPr="0003757D" w:rsidRDefault="0003757D" w:rsidP="0003757D">
            <w:pPr>
              <w:pStyle w:val="ListParagraph"/>
              <w:numPr>
                <w:ilvl w:val="0"/>
                <w:numId w:val="16"/>
              </w:numPr>
              <w:tabs>
                <w:tab w:val="left" w:pos="823"/>
              </w:tabs>
              <w:rPr>
                <w:rFonts w:ascii="Calibri"/>
                <w:spacing w:val="-1"/>
                <w:sz w:val="20"/>
              </w:rPr>
            </w:pPr>
            <w:r w:rsidRPr="0003757D">
              <w:rPr>
                <w:rFonts w:ascii="Calibri"/>
                <w:spacing w:val="-1"/>
                <w:sz w:val="20"/>
              </w:rPr>
              <w:t xml:space="preserve">Applicants submitting an application with direct costs of $250,001 - $300,000 (total for all years, excluding consortium Facilities and Administrative [F&amp;A] costs) must use the Research and Related (R&amp;R) Budget </w:t>
            </w:r>
            <w:r>
              <w:rPr>
                <w:rFonts w:ascii="Calibri"/>
                <w:spacing w:val="-1"/>
                <w:sz w:val="20"/>
              </w:rPr>
              <w:t>F</w:t>
            </w:r>
            <w:r w:rsidRPr="0003757D">
              <w:rPr>
                <w:rFonts w:ascii="Calibri"/>
                <w:spacing w:val="-1"/>
                <w:sz w:val="20"/>
              </w:rPr>
              <w:t>orm</w:t>
            </w:r>
          </w:p>
        </w:tc>
        <w:tc>
          <w:tcPr>
            <w:tcW w:w="1345" w:type="dxa"/>
          </w:tcPr>
          <w:p w14:paraId="42DF14DE" w14:textId="77777777" w:rsidR="0062659C" w:rsidRDefault="0062659C" w:rsidP="00B124CE"/>
        </w:tc>
      </w:tr>
      <w:tr w:rsidR="0062659C" w14:paraId="3ABBB582" w14:textId="77777777" w:rsidTr="0062659C">
        <w:tc>
          <w:tcPr>
            <w:tcW w:w="8005" w:type="dxa"/>
            <w:shd w:val="clear" w:color="auto" w:fill="BDD6E6"/>
          </w:tcPr>
          <w:p w14:paraId="0DE3439B" w14:textId="3F769B01" w:rsidR="0062659C" w:rsidRDefault="00B74FFC" w:rsidP="0062659C">
            <w:pPr>
              <w:pStyle w:val="TableParagraph"/>
              <w:spacing w:line="242" w:lineRule="exact"/>
              <w:ind w:left="102"/>
              <w:rPr>
                <w:rFonts w:ascii="Calibri"/>
                <w:b/>
                <w:sz w:val="20"/>
              </w:rPr>
            </w:pPr>
            <w:hyperlink r:id="rId25" w:history="1">
              <w:r w:rsidR="0062659C" w:rsidRPr="00EC5011">
                <w:rPr>
                  <w:rStyle w:val="Hyperlink"/>
                  <w:rFonts w:ascii="Calibri"/>
                  <w:b/>
                  <w:sz w:val="20"/>
                </w:rPr>
                <w:t>RR Bud</w:t>
              </w:r>
              <w:r w:rsidR="0062659C" w:rsidRPr="00EC5011">
                <w:rPr>
                  <w:rStyle w:val="Hyperlink"/>
                  <w:rFonts w:ascii="Calibri"/>
                  <w:b/>
                  <w:sz w:val="20"/>
                </w:rPr>
                <w:t>get</w:t>
              </w:r>
            </w:hyperlink>
          </w:p>
          <w:p w14:paraId="42B8A606" w14:textId="41363F87" w:rsidR="0062659C" w:rsidRPr="005B256A" w:rsidRDefault="0046555F" w:rsidP="0046555F">
            <w:pPr>
              <w:pStyle w:val="TableParagraph"/>
              <w:numPr>
                <w:ilvl w:val="0"/>
                <w:numId w:val="40"/>
              </w:numPr>
              <w:spacing w:line="242" w:lineRule="exact"/>
              <w:rPr>
                <w:rFonts w:ascii="Calibri"/>
                <w:b/>
                <w:sz w:val="20"/>
              </w:rPr>
            </w:pPr>
            <w:r w:rsidRPr="0046555F">
              <w:rPr>
                <w:rFonts w:ascii="Calibri"/>
                <w:spacing w:val="-1"/>
                <w:sz w:val="20"/>
              </w:rPr>
              <w:t xml:space="preserve">RR Budget </w:t>
            </w:r>
            <w:r w:rsidR="003E0600">
              <w:rPr>
                <w:rFonts w:ascii="Calibri"/>
                <w:spacing w:val="-1"/>
                <w:sz w:val="20"/>
              </w:rPr>
              <w:t>F</w:t>
            </w:r>
            <w:r w:rsidRPr="0046555F">
              <w:rPr>
                <w:rFonts w:ascii="Calibri"/>
                <w:spacing w:val="-1"/>
                <w:sz w:val="20"/>
              </w:rPr>
              <w:t>orm</w:t>
            </w:r>
            <w:r>
              <w:rPr>
                <w:rFonts w:ascii="Calibri"/>
                <w:spacing w:val="-1"/>
                <w:sz w:val="20"/>
              </w:rPr>
              <w:t xml:space="preserve"> </w:t>
            </w:r>
            <w:r w:rsidRPr="0046555F">
              <w:rPr>
                <w:rFonts w:ascii="Calibri"/>
                <w:spacing w:val="-1"/>
                <w:sz w:val="20"/>
              </w:rPr>
              <w:t>(direct costs of</w:t>
            </w:r>
            <w:r w:rsidR="00644177" w:rsidRPr="0046555F">
              <w:rPr>
                <w:rFonts w:ascii="Calibri"/>
                <w:spacing w:val="-1"/>
                <w:sz w:val="20"/>
              </w:rPr>
              <w:t xml:space="preserve"> $250,001 or </w:t>
            </w:r>
            <w:r w:rsidRPr="0046555F">
              <w:rPr>
                <w:rFonts w:ascii="Calibri"/>
                <w:spacing w:val="-1"/>
                <w:sz w:val="20"/>
              </w:rPr>
              <w:t>more per year)</w:t>
            </w:r>
          </w:p>
          <w:p w14:paraId="7FB2479C" w14:textId="5A56DAA1" w:rsidR="005B256A" w:rsidRPr="005B256A" w:rsidRDefault="005B256A" w:rsidP="005B256A">
            <w:pPr>
              <w:pStyle w:val="TableParagraph"/>
              <w:numPr>
                <w:ilvl w:val="0"/>
                <w:numId w:val="40"/>
              </w:numPr>
              <w:spacing w:line="242" w:lineRule="exact"/>
              <w:rPr>
                <w:rFonts w:ascii="Calibri"/>
                <w:bCs/>
                <w:sz w:val="20"/>
              </w:rPr>
            </w:pPr>
            <w:r w:rsidRPr="005B256A">
              <w:rPr>
                <w:rFonts w:ascii="Calibri"/>
                <w:bCs/>
                <w:sz w:val="20"/>
              </w:rPr>
              <w:t>The “Budget Justification" attachment is required</w:t>
            </w:r>
          </w:p>
          <w:p w14:paraId="6925512F" w14:textId="11EBC4CF" w:rsidR="005B256A" w:rsidRDefault="005B256A" w:rsidP="005B256A">
            <w:pPr>
              <w:pStyle w:val="ListParagraph"/>
              <w:numPr>
                <w:ilvl w:val="0"/>
                <w:numId w:val="16"/>
              </w:numPr>
              <w:tabs>
                <w:tab w:val="left" w:pos="823"/>
              </w:tabs>
              <w:rPr>
                <w:rFonts w:ascii="Calibri"/>
                <w:spacing w:val="-1"/>
                <w:sz w:val="20"/>
              </w:rPr>
            </w:pPr>
            <w:r w:rsidRPr="005B256A">
              <w:rPr>
                <w:rFonts w:ascii="Calibri"/>
                <w:spacing w:val="-1"/>
                <w:sz w:val="20"/>
              </w:rPr>
              <w:t>Attach only one file</w:t>
            </w:r>
          </w:p>
          <w:p w14:paraId="1CEA0421" w14:textId="63DE11D7" w:rsidR="00213117" w:rsidRPr="005B256A" w:rsidRDefault="00213117" w:rsidP="005B256A">
            <w:pPr>
              <w:pStyle w:val="ListParagraph"/>
              <w:numPr>
                <w:ilvl w:val="0"/>
                <w:numId w:val="16"/>
              </w:numPr>
              <w:tabs>
                <w:tab w:val="left" w:pos="823"/>
              </w:tabs>
              <w:rPr>
                <w:rFonts w:ascii="Calibri"/>
                <w:spacing w:val="-1"/>
                <w:sz w:val="20"/>
              </w:rPr>
            </w:pPr>
            <w:r w:rsidRPr="00213117">
              <w:rPr>
                <w:rFonts w:ascii="Calibri"/>
                <w:spacing w:val="-1"/>
                <w:sz w:val="20"/>
              </w:rPr>
              <w:t>Since a primary objective of the AREA program is to expose students to meritorious research, the research team must be composed primarily of undergraduate students from the applicant institution/ component. Indicate aspects of the proposed research in which undergraduate students will participate. If participating students have not yet been individually identified, the number and academic level of those to be involved should be provided. If there are any Collaborators or Consultants for the project, provide their names, organizational affiliations, and the services they will perform</w:t>
            </w:r>
          </w:p>
          <w:p w14:paraId="312D787D" w14:textId="3BCDA88C" w:rsidR="005B256A" w:rsidRDefault="005B256A" w:rsidP="005B256A">
            <w:pPr>
              <w:pStyle w:val="ListParagraph"/>
              <w:numPr>
                <w:ilvl w:val="0"/>
                <w:numId w:val="16"/>
              </w:numPr>
              <w:tabs>
                <w:tab w:val="left" w:pos="823"/>
              </w:tabs>
              <w:rPr>
                <w:rFonts w:ascii="Calibri"/>
                <w:spacing w:val="-1"/>
                <w:sz w:val="20"/>
              </w:rPr>
            </w:pPr>
            <w:r>
              <w:rPr>
                <w:rFonts w:ascii="Calibri"/>
                <w:spacing w:val="-1"/>
                <w:sz w:val="20"/>
              </w:rPr>
              <w:t>Provide</w:t>
            </w:r>
            <w:r w:rsidRPr="005B256A">
              <w:rPr>
                <w:rFonts w:ascii="Calibri"/>
                <w:spacing w:val="-1"/>
                <w:sz w:val="20"/>
              </w:rPr>
              <w:t xml:space="preserve"> the additional information requested in each budget category and any other information the applicant wishes to submit to support the budget request</w:t>
            </w:r>
          </w:p>
          <w:p w14:paraId="1E114933" w14:textId="77777777" w:rsidR="005B256A" w:rsidRPr="00216C26" w:rsidRDefault="005B256A" w:rsidP="00216C26">
            <w:pPr>
              <w:pStyle w:val="ListParagraph"/>
              <w:numPr>
                <w:ilvl w:val="0"/>
                <w:numId w:val="36"/>
              </w:numPr>
              <w:ind w:right="303"/>
              <w:rPr>
                <w:rFonts w:ascii="Calibri"/>
                <w:bCs/>
                <w:spacing w:val="-1"/>
                <w:sz w:val="20"/>
              </w:rPr>
            </w:pPr>
            <w:r w:rsidRPr="00216C26">
              <w:rPr>
                <w:rFonts w:ascii="Calibri"/>
                <w:bCs/>
                <w:spacing w:val="-1"/>
                <w:sz w:val="20"/>
              </w:rPr>
              <w:t>The following budget categories must be justified, where applicable: equipment, travel, participant/trainee support, and other direct cost categories</w:t>
            </w:r>
          </w:p>
          <w:p w14:paraId="62BEFBD9" w14:textId="292DE431" w:rsidR="005B256A" w:rsidRPr="005B256A" w:rsidRDefault="005B256A" w:rsidP="005B256A">
            <w:pPr>
              <w:pStyle w:val="ListParagraph"/>
              <w:numPr>
                <w:ilvl w:val="0"/>
                <w:numId w:val="16"/>
              </w:numPr>
              <w:tabs>
                <w:tab w:val="left" w:pos="823"/>
              </w:tabs>
              <w:rPr>
                <w:rFonts w:ascii="Calibri"/>
                <w:spacing w:val="-1"/>
                <w:sz w:val="20"/>
              </w:rPr>
            </w:pPr>
            <w:r w:rsidRPr="005B256A">
              <w:rPr>
                <w:rFonts w:ascii="Calibri"/>
                <w:spacing w:val="-1"/>
                <w:sz w:val="20"/>
              </w:rPr>
              <w:t>Include a justification for any significant increases or decreases from the initial budget period</w:t>
            </w:r>
          </w:p>
          <w:p w14:paraId="5D557A0B" w14:textId="77777777" w:rsidR="005B256A" w:rsidRPr="005B256A" w:rsidRDefault="005B256A" w:rsidP="005B256A">
            <w:pPr>
              <w:pStyle w:val="ListParagraph"/>
              <w:numPr>
                <w:ilvl w:val="0"/>
                <w:numId w:val="16"/>
              </w:numPr>
              <w:tabs>
                <w:tab w:val="left" w:pos="823"/>
              </w:tabs>
              <w:rPr>
                <w:rFonts w:ascii="Calibri"/>
                <w:b/>
                <w:sz w:val="20"/>
              </w:rPr>
            </w:pPr>
            <w:r w:rsidRPr="005B256A">
              <w:rPr>
                <w:rFonts w:ascii="Calibri"/>
                <w:spacing w:val="-1"/>
                <w:sz w:val="20"/>
              </w:rPr>
              <w:t xml:space="preserve">Justify budgets with more than a standard escalation from the initial to the </w:t>
            </w:r>
            <w:r w:rsidRPr="005B256A">
              <w:rPr>
                <w:rFonts w:ascii="Calibri"/>
                <w:spacing w:val="-1"/>
                <w:sz w:val="20"/>
              </w:rPr>
              <w:lastRenderedPageBreak/>
              <w:t>future year(s) of support</w:t>
            </w:r>
          </w:p>
          <w:p w14:paraId="7766F4EA" w14:textId="77777777" w:rsidR="005B256A" w:rsidRPr="005B256A" w:rsidRDefault="005B256A" w:rsidP="005B256A">
            <w:pPr>
              <w:pStyle w:val="ListParagraph"/>
              <w:numPr>
                <w:ilvl w:val="0"/>
                <w:numId w:val="16"/>
              </w:numPr>
              <w:tabs>
                <w:tab w:val="left" w:pos="823"/>
              </w:tabs>
              <w:rPr>
                <w:rFonts w:ascii="Calibri"/>
                <w:b/>
                <w:sz w:val="20"/>
              </w:rPr>
            </w:pPr>
            <w:r>
              <w:rPr>
                <w:rFonts w:ascii="Calibri"/>
                <w:spacing w:val="-1"/>
                <w:sz w:val="20"/>
              </w:rPr>
              <w:t>E</w:t>
            </w:r>
            <w:r w:rsidRPr="005B256A">
              <w:rPr>
                <w:rFonts w:ascii="Calibri"/>
                <w:spacing w:val="-1"/>
                <w:sz w:val="20"/>
              </w:rPr>
              <w:t>xplain any exclusions applied to the F&amp;A base calculation</w:t>
            </w:r>
          </w:p>
          <w:p w14:paraId="5EB9F929" w14:textId="00B46C99" w:rsidR="00213117" w:rsidRPr="00213117" w:rsidRDefault="005B256A" w:rsidP="00213117">
            <w:pPr>
              <w:pStyle w:val="ListParagraph"/>
              <w:numPr>
                <w:ilvl w:val="0"/>
                <w:numId w:val="16"/>
              </w:numPr>
              <w:tabs>
                <w:tab w:val="left" w:pos="823"/>
              </w:tabs>
              <w:rPr>
                <w:rFonts w:ascii="Calibri"/>
                <w:b/>
                <w:sz w:val="20"/>
              </w:rPr>
            </w:pPr>
            <w:r w:rsidRPr="005B256A">
              <w:rPr>
                <w:rFonts w:ascii="Calibri"/>
                <w:spacing w:val="-1"/>
                <w:sz w:val="20"/>
              </w:rPr>
              <w:t>If you have a quote(s), you may include it here</w:t>
            </w:r>
          </w:p>
        </w:tc>
        <w:tc>
          <w:tcPr>
            <w:tcW w:w="1345" w:type="dxa"/>
            <w:shd w:val="clear" w:color="auto" w:fill="BDD6E6"/>
          </w:tcPr>
          <w:p w14:paraId="1F988F3C" w14:textId="77777777" w:rsidR="0062659C" w:rsidRPr="0062659C" w:rsidRDefault="0062659C" w:rsidP="0062659C">
            <w:pPr>
              <w:spacing w:line="242" w:lineRule="exact"/>
              <w:rPr>
                <w:rFonts w:ascii="Calibri"/>
                <w:b/>
                <w:sz w:val="20"/>
              </w:rPr>
            </w:pPr>
          </w:p>
        </w:tc>
      </w:tr>
      <w:tr w:rsidR="00B124CE" w14:paraId="257F374B" w14:textId="77777777" w:rsidTr="00B124CE">
        <w:tc>
          <w:tcPr>
            <w:tcW w:w="8005" w:type="dxa"/>
          </w:tcPr>
          <w:p w14:paraId="15FE74AB" w14:textId="41AE2D94" w:rsidR="00703423" w:rsidRDefault="00B74FFC" w:rsidP="00703423">
            <w:pPr>
              <w:pStyle w:val="TableParagraph"/>
              <w:spacing w:line="244" w:lineRule="exact"/>
              <w:ind w:left="102"/>
              <w:rPr>
                <w:rFonts w:ascii="Calibri" w:eastAsia="Calibri" w:hAnsi="Calibri" w:cs="Calibri"/>
                <w:sz w:val="20"/>
                <w:szCs w:val="20"/>
              </w:rPr>
            </w:pPr>
            <w:hyperlink r:id="rId26" w:history="1">
              <w:r w:rsidR="00703423" w:rsidRPr="001957FD">
                <w:rPr>
                  <w:rStyle w:val="Hyperlink"/>
                  <w:rFonts w:ascii="Calibri"/>
                  <w:b/>
                  <w:sz w:val="20"/>
                </w:rPr>
                <w:t>Modular B</w:t>
              </w:r>
              <w:r w:rsidR="00703423" w:rsidRPr="001957FD">
                <w:rPr>
                  <w:rStyle w:val="Hyperlink"/>
                  <w:rFonts w:ascii="Calibri"/>
                  <w:b/>
                  <w:sz w:val="20"/>
                </w:rPr>
                <w:t>udget</w:t>
              </w:r>
            </w:hyperlink>
          </w:p>
          <w:p w14:paraId="025A8617" w14:textId="2CEFDE31" w:rsidR="005B6BBB" w:rsidRDefault="005B6BBB" w:rsidP="00961C52">
            <w:pPr>
              <w:pStyle w:val="ListParagraph"/>
              <w:numPr>
                <w:ilvl w:val="0"/>
                <w:numId w:val="5"/>
              </w:numPr>
              <w:tabs>
                <w:tab w:val="left" w:pos="823"/>
              </w:tabs>
              <w:ind w:right="353"/>
              <w:rPr>
                <w:rFonts w:ascii="Calibri"/>
                <w:spacing w:val="-1"/>
                <w:sz w:val="20"/>
              </w:rPr>
            </w:pPr>
            <w:r w:rsidRPr="005B6BBB">
              <w:rPr>
                <w:rFonts w:ascii="Calibri"/>
                <w:spacing w:val="-1"/>
                <w:sz w:val="20"/>
              </w:rPr>
              <w:t xml:space="preserve">Modular budget </w:t>
            </w:r>
            <w:r w:rsidR="003E0600">
              <w:rPr>
                <w:rFonts w:ascii="Calibri"/>
                <w:spacing w:val="-1"/>
                <w:sz w:val="20"/>
              </w:rPr>
              <w:t>F</w:t>
            </w:r>
            <w:r w:rsidRPr="005B6BBB">
              <w:rPr>
                <w:rFonts w:ascii="Calibri"/>
                <w:spacing w:val="-1"/>
                <w:sz w:val="20"/>
              </w:rPr>
              <w:t>orm (direct costs of $250,000 or less</w:t>
            </w:r>
            <w:r w:rsidR="0046555F">
              <w:rPr>
                <w:rFonts w:ascii="Calibri"/>
                <w:spacing w:val="-1"/>
                <w:sz w:val="20"/>
              </w:rPr>
              <w:t xml:space="preserve"> per year</w:t>
            </w:r>
            <w:r w:rsidRPr="005B6BBB">
              <w:rPr>
                <w:rFonts w:ascii="Calibri"/>
                <w:spacing w:val="-1"/>
                <w:sz w:val="20"/>
              </w:rPr>
              <w:t>)</w:t>
            </w:r>
          </w:p>
          <w:p w14:paraId="6367BB2F" w14:textId="77777777" w:rsidR="00703423" w:rsidRDefault="00703423" w:rsidP="00703423">
            <w:pPr>
              <w:pStyle w:val="ListParagraph"/>
              <w:numPr>
                <w:ilvl w:val="0"/>
                <w:numId w:val="5"/>
              </w:numPr>
              <w:tabs>
                <w:tab w:val="left" w:pos="823"/>
              </w:tabs>
              <w:ind w:right="353"/>
              <w:rPr>
                <w:rFonts w:ascii="Calibri"/>
                <w:spacing w:val="-1"/>
                <w:sz w:val="20"/>
              </w:rPr>
            </w:pPr>
            <w:r w:rsidRPr="005B6BBB">
              <w:rPr>
                <w:rFonts w:ascii="Calibri"/>
                <w:spacing w:val="-1"/>
                <w:sz w:val="20"/>
              </w:rPr>
              <w:t>Personnel budget justification</w:t>
            </w:r>
          </w:p>
          <w:p w14:paraId="1D84E899" w14:textId="77777777" w:rsidR="00703423" w:rsidRPr="00F37257"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0EDBE5FD" w14:textId="73DF0784" w:rsidR="00703423"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 xml:space="preserve">Do not include salary </w:t>
            </w:r>
            <w:r>
              <w:rPr>
                <w:rFonts w:ascii="Calibri"/>
                <w:spacing w:val="-1"/>
                <w:sz w:val="20"/>
              </w:rPr>
              <w:t>information</w:t>
            </w:r>
            <w:r w:rsidRPr="00F37257">
              <w:rPr>
                <w:rFonts w:ascii="Calibri"/>
                <w:spacing w:val="-1"/>
                <w:sz w:val="20"/>
              </w:rPr>
              <w:t xml:space="preserve"> in the justification</w:t>
            </w:r>
          </w:p>
          <w:p w14:paraId="4E30539B" w14:textId="4292747B" w:rsidR="00213117" w:rsidRPr="0003605D" w:rsidRDefault="00213117" w:rsidP="00703423">
            <w:pPr>
              <w:pStyle w:val="ListParagraph"/>
              <w:numPr>
                <w:ilvl w:val="0"/>
                <w:numId w:val="16"/>
              </w:numPr>
              <w:tabs>
                <w:tab w:val="left" w:pos="823"/>
              </w:tabs>
              <w:rPr>
                <w:rFonts w:ascii="Calibri"/>
                <w:spacing w:val="-1"/>
                <w:sz w:val="20"/>
              </w:rPr>
            </w:pPr>
            <w:r w:rsidRPr="00213117">
              <w:rPr>
                <w:rFonts w:ascii="Calibri"/>
                <w:spacing w:val="-1"/>
                <w:sz w:val="20"/>
              </w:rPr>
              <w:t>Since a primary objective of the AREA program is to expose students to meritorious research, the research team must be composed primarily of undergraduate students from the applicant institution/ component. Indicate aspects of the proposed research in which undergraduate students will participate. If participating students have not yet been individually identified, the number and academic level of those to be involved should be provided. If there are any Collaborators or Consultants for the project, provide their names, organizational affiliations, and the services they will perform</w:t>
            </w:r>
          </w:p>
          <w:p w14:paraId="2512DB6D" w14:textId="77777777" w:rsidR="00703423" w:rsidRDefault="00703423" w:rsidP="00703423">
            <w:pPr>
              <w:pStyle w:val="ListParagraph"/>
              <w:numPr>
                <w:ilvl w:val="0"/>
                <w:numId w:val="5"/>
              </w:numPr>
              <w:tabs>
                <w:tab w:val="left" w:pos="823"/>
              </w:tabs>
              <w:ind w:right="353"/>
              <w:rPr>
                <w:rFonts w:ascii="Calibri"/>
                <w:spacing w:val="-1"/>
                <w:sz w:val="20"/>
              </w:rPr>
            </w:pPr>
            <w:r w:rsidRPr="005B6BBB">
              <w:rPr>
                <w:rFonts w:ascii="Calibri"/>
                <w:spacing w:val="-1"/>
                <w:sz w:val="20"/>
              </w:rPr>
              <w:t>Consortium if applicable</w:t>
            </w:r>
          </w:p>
          <w:p w14:paraId="5F78A722" w14:textId="77777777" w:rsidR="00703423" w:rsidRPr="00F37257" w:rsidRDefault="00703423" w:rsidP="00703423">
            <w:pPr>
              <w:pStyle w:val="ListParagraph"/>
              <w:numPr>
                <w:ilvl w:val="0"/>
                <w:numId w:val="16"/>
              </w:numPr>
              <w:tabs>
                <w:tab w:val="left" w:pos="823"/>
              </w:tabs>
              <w:rPr>
                <w:rFonts w:ascii="Calibri"/>
                <w:spacing w:val="-1"/>
                <w:sz w:val="20"/>
              </w:rPr>
            </w:pPr>
            <w:r>
              <w:rPr>
                <w:rFonts w:ascii="Calibri"/>
                <w:spacing w:val="-1"/>
                <w:sz w:val="20"/>
              </w:rPr>
              <w:t>I</w:t>
            </w:r>
            <w:r w:rsidRPr="00F37257">
              <w:rPr>
                <w:rFonts w:ascii="Calibri"/>
                <w:spacing w:val="-1"/>
                <w:sz w:val="20"/>
              </w:rPr>
              <w:t>nclude total costs (direct + F&amp;A) rounded to the nearest $1,000</w:t>
            </w:r>
            <w:r>
              <w:rPr>
                <w:rFonts w:ascii="Calibri"/>
                <w:spacing w:val="-1"/>
                <w:sz w:val="20"/>
              </w:rPr>
              <w:t xml:space="preserve"> </w:t>
            </w:r>
            <w:r w:rsidRPr="00F37257">
              <w:rPr>
                <w:rFonts w:ascii="Calibri"/>
                <w:spacing w:val="-1"/>
                <w:sz w:val="20"/>
              </w:rPr>
              <w:t>for each and identify any foreign consortiums</w:t>
            </w:r>
          </w:p>
          <w:p w14:paraId="32B0A895" w14:textId="77777777" w:rsidR="00703423"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Should include the name, role, and number of person-months devoted to this project for</w:t>
            </w:r>
            <w:r>
              <w:rPr>
                <w:rFonts w:ascii="Calibri"/>
                <w:spacing w:val="-1"/>
                <w:sz w:val="20"/>
              </w:rPr>
              <w:t xml:space="preserve"> </w:t>
            </w:r>
            <w:r w:rsidRPr="00F37257">
              <w:rPr>
                <w:rFonts w:ascii="Calibri"/>
                <w:spacing w:val="-1"/>
                <w:sz w:val="20"/>
              </w:rPr>
              <w:t>every person on the project</w:t>
            </w:r>
          </w:p>
          <w:p w14:paraId="3E401ED1" w14:textId="77777777" w:rsidR="00703423" w:rsidRPr="00C026A9" w:rsidRDefault="00703423" w:rsidP="00703423">
            <w:pPr>
              <w:pStyle w:val="ListParagraph"/>
              <w:numPr>
                <w:ilvl w:val="0"/>
                <w:numId w:val="16"/>
              </w:numPr>
              <w:tabs>
                <w:tab w:val="left" w:pos="823"/>
              </w:tabs>
              <w:rPr>
                <w:rFonts w:ascii="Calibri"/>
                <w:spacing w:val="-1"/>
                <w:sz w:val="20"/>
              </w:rPr>
            </w:pPr>
            <w:r w:rsidRPr="00F37257">
              <w:rPr>
                <w:rFonts w:ascii="Calibri"/>
                <w:spacing w:val="-1"/>
                <w:sz w:val="20"/>
              </w:rPr>
              <w:t>Do not include salary in</w:t>
            </w:r>
            <w:r>
              <w:rPr>
                <w:rFonts w:ascii="Calibri"/>
                <w:spacing w:val="-1"/>
                <w:sz w:val="20"/>
              </w:rPr>
              <w:t>formation in</w:t>
            </w:r>
            <w:r w:rsidRPr="00F37257">
              <w:rPr>
                <w:rFonts w:ascii="Calibri"/>
                <w:spacing w:val="-1"/>
                <w:sz w:val="20"/>
              </w:rPr>
              <w:t xml:space="preserve"> the justification</w:t>
            </w:r>
          </w:p>
          <w:p w14:paraId="49353951" w14:textId="1868837F" w:rsidR="006754F7" w:rsidRDefault="00703423" w:rsidP="00512F97">
            <w:pPr>
              <w:pStyle w:val="ListParagraph"/>
              <w:numPr>
                <w:ilvl w:val="0"/>
                <w:numId w:val="5"/>
              </w:numPr>
              <w:tabs>
                <w:tab w:val="left" w:pos="823"/>
              </w:tabs>
              <w:ind w:right="353"/>
              <w:rPr>
                <w:rFonts w:ascii="Calibri"/>
                <w:spacing w:val="-1"/>
                <w:sz w:val="20"/>
              </w:rPr>
            </w:pPr>
            <w:r w:rsidRPr="005B6BBB">
              <w:rPr>
                <w:rFonts w:ascii="Calibri"/>
                <w:spacing w:val="-1"/>
                <w:sz w:val="20"/>
              </w:rPr>
              <w:t>Additional (usually used to explain different number of modules per year) if</w:t>
            </w:r>
            <w:r>
              <w:rPr>
                <w:rFonts w:ascii="Calibri"/>
                <w:spacing w:val="-1"/>
                <w:sz w:val="20"/>
              </w:rPr>
              <w:t xml:space="preserve"> </w:t>
            </w:r>
            <w:r w:rsidRPr="005B6BBB">
              <w:rPr>
                <w:rFonts w:ascii="Calibri"/>
                <w:spacing w:val="-1"/>
                <w:sz w:val="20"/>
              </w:rPr>
              <w:t>applicable</w:t>
            </w:r>
          </w:p>
          <w:p w14:paraId="1E8784CA" w14:textId="6E4B6A7D" w:rsidR="00512F97" w:rsidRDefault="00512F97" w:rsidP="00512F97">
            <w:pPr>
              <w:pStyle w:val="ListParagraph"/>
              <w:numPr>
                <w:ilvl w:val="0"/>
                <w:numId w:val="16"/>
              </w:numPr>
              <w:tabs>
                <w:tab w:val="left" w:pos="823"/>
              </w:tabs>
              <w:rPr>
                <w:rFonts w:ascii="Calibri"/>
                <w:spacing w:val="-1"/>
                <w:sz w:val="20"/>
              </w:rPr>
            </w:pPr>
            <w:r>
              <w:rPr>
                <w:rFonts w:ascii="Calibri"/>
                <w:spacing w:val="-1"/>
                <w:sz w:val="20"/>
              </w:rPr>
              <w:t>In</w:t>
            </w:r>
            <w:r w:rsidRPr="00F37257">
              <w:rPr>
                <w:rFonts w:ascii="Calibri"/>
                <w:spacing w:val="-1"/>
                <w:sz w:val="20"/>
              </w:rPr>
              <w:t>clude explanations for any variations in the number of modules requested annually</w:t>
            </w:r>
          </w:p>
          <w:p w14:paraId="4FFDFD58" w14:textId="77777777" w:rsidR="00512F97" w:rsidRPr="009A70A8" w:rsidRDefault="00512F97" w:rsidP="00512F97">
            <w:pPr>
              <w:pStyle w:val="ListParagraph"/>
              <w:numPr>
                <w:ilvl w:val="0"/>
                <w:numId w:val="16"/>
              </w:numPr>
              <w:tabs>
                <w:tab w:val="left" w:pos="823"/>
              </w:tabs>
              <w:rPr>
                <w:rFonts w:ascii="Calibri"/>
                <w:spacing w:val="-1"/>
                <w:sz w:val="20"/>
              </w:rPr>
            </w:pPr>
            <w:r w:rsidRPr="009A70A8">
              <w:rPr>
                <w:rFonts w:cstheme="minorHAnsi"/>
                <w:sz w:val="20"/>
                <w:szCs w:val="20"/>
              </w:rPr>
              <w:t>Quotes may be included here, but not required</w:t>
            </w:r>
          </w:p>
          <w:p w14:paraId="4806B059" w14:textId="5DECE924" w:rsidR="00512F97" w:rsidRPr="00512F97" w:rsidRDefault="00512F97" w:rsidP="00512F97">
            <w:pPr>
              <w:pStyle w:val="ListParagraph"/>
              <w:numPr>
                <w:ilvl w:val="0"/>
                <w:numId w:val="16"/>
              </w:numPr>
              <w:tabs>
                <w:tab w:val="left" w:pos="823"/>
              </w:tabs>
              <w:rPr>
                <w:rFonts w:ascii="Calibri"/>
                <w:spacing w:val="-1"/>
                <w:sz w:val="20"/>
              </w:rPr>
            </w:pPr>
            <w:r w:rsidRPr="00512F97">
              <w:rPr>
                <w:rFonts w:ascii="Calibri"/>
                <w:spacing w:val="-1"/>
                <w:sz w:val="20"/>
              </w:rPr>
              <w:t>Describe any direct costs excluded from the total direct costs (such as equipment, tuition remission) and any work being conducted off-site, especially if it involves a foreign study site or an off-site F&amp;A rated</w:t>
            </w:r>
          </w:p>
        </w:tc>
        <w:tc>
          <w:tcPr>
            <w:tcW w:w="1345" w:type="dxa"/>
          </w:tcPr>
          <w:p w14:paraId="43A82AD0" w14:textId="77777777" w:rsidR="00B124CE" w:rsidRDefault="00B124CE" w:rsidP="00B124CE"/>
        </w:tc>
      </w:tr>
      <w:tr w:rsidR="003C4106" w14:paraId="63C24A77" w14:textId="77777777" w:rsidTr="00C02D68">
        <w:trPr>
          <w:trHeight w:val="1152"/>
        </w:trPr>
        <w:tc>
          <w:tcPr>
            <w:tcW w:w="8005" w:type="dxa"/>
            <w:shd w:val="clear" w:color="auto" w:fill="BDD6E6"/>
          </w:tcPr>
          <w:p w14:paraId="64F37D80" w14:textId="41D196BC" w:rsidR="003C4106" w:rsidRDefault="00B74FFC" w:rsidP="00194D1B">
            <w:pPr>
              <w:pStyle w:val="TableParagraph"/>
              <w:spacing w:line="242" w:lineRule="exact"/>
              <w:ind w:left="102"/>
              <w:rPr>
                <w:rFonts w:ascii="Calibri"/>
                <w:b/>
                <w:sz w:val="20"/>
              </w:rPr>
            </w:pPr>
            <w:hyperlink r:id="rId27" w:history="1">
              <w:r w:rsidR="003E0600" w:rsidRPr="003E0600">
                <w:rPr>
                  <w:rStyle w:val="Hyperlink"/>
                  <w:rFonts w:ascii="Calibri"/>
                  <w:b/>
                  <w:sz w:val="20"/>
                </w:rPr>
                <w:t>R&amp;R S</w:t>
              </w:r>
              <w:r w:rsidR="003E0600" w:rsidRPr="003E0600">
                <w:rPr>
                  <w:rStyle w:val="Hyperlink"/>
                  <w:rFonts w:ascii="Calibri"/>
                  <w:b/>
                  <w:sz w:val="20"/>
                </w:rPr>
                <w:t>ubaward Budget Attachment(s)</w:t>
              </w:r>
            </w:hyperlink>
          </w:p>
          <w:p w14:paraId="6C22796E" w14:textId="77777777" w:rsidR="00C02D68" w:rsidRDefault="00C02D68" w:rsidP="00C02D68">
            <w:pPr>
              <w:pStyle w:val="ListParagraph"/>
              <w:numPr>
                <w:ilvl w:val="0"/>
                <w:numId w:val="6"/>
              </w:numPr>
              <w:tabs>
                <w:tab w:val="left" w:pos="1183"/>
              </w:tabs>
              <w:spacing w:line="244" w:lineRule="exact"/>
              <w:rPr>
                <w:rFonts w:ascii="Calibri"/>
                <w:spacing w:val="-1"/>
                <w:sz w:val="20"/>
              </w:rPr>
            </w:pPr>
            <w:r w:rsidRPr="00614497">
              <w:rPr>
                <w:rFonts w:ascii="Calibri"/>
                <w:spacing w:val="-1"/>
                <w:sz w:val="20"/>
              </w:rPr>
              <w:t>The R&amp;R Subaward Budget Attachment(s) Form is required if you have a subaward/consortium and are using the R&amp;R Budget Form.</w:t>
            </w:r>
          </w:p>
          <w:p w14:paraId="36330653" w14:textId="01995A50" w:rsidR="00C02D68" w:rsidRDefault="00C02D68" w:rsidP="00C02D68">
            <w:pPr>
              <w:pStyle w:val="ListParagraph"/>
              <w:numPr>
                <w:ilvl w:val="0"/>
                <w:numId w:val="6"/>
              </w:numPr>
              <w:tabs>
                <w:tab w:val="left" w:pos="1183"/>
              </w:tabs>
              <w:spacing w:line="244" w:lineRule="exact"/>
              <w:rPr>
                <w:rFonts w:ascii="Calibri"/>
                <w:b/>
                <w:sz w:val="20"/>
              </w:rPr>
            </w:pPr>
            <w:r w:rsidRPr="00614497">
              <w:rPr>
                <w:rFonts w:ascii="Calibri"/>
                <w:spacing w:val="-1"/>
                <w:sz w:val="20"/>
              </w:rPr>
              <w:t>Do not use this form if you are using the PHS Modular Budget Form or if you do not have a</w:t>
            </w:r>
            <w:r>
              <w:rPr>
                <w:rFonts w:ascii="Calibri"/>
                <w:spacing w:val="-1"/>
                <w:sz w:val="20"/>
              </w:rPr>
              <w:t xml:space="preserve"> </w:t>
            </w:r>
            <w:r w:rsidRPr="00614497">
              <w:rPr>
                <w:rFonts w:ascii="Calibri"/>
                <w:spacing w:val="-1"/>
                <w:sz w:val="20"/>
              </w:rPr>
              <w:t>subaward/consortium</w:t>
            </w:r>
          </w:p>
        </w:tc>
        <w:tc>
          <w:tcPr>
            <w:tcW w:w="1345" w:type="dxa"/>
            <w:shd w:val="clear" w:color="auto" w:fill="BDD6E6"/>
          </w:tcPr>
          <w:p w14:paraId="5E865D9D" w14:textId="77777777" w:rsidR="003C4106" w:rsidRDefault="003C4106" w:rsidP="00B124CE"/>
        </w:tc>
      </w:tr>
      <w:tr w:rsidR="00B124CE" w14:paraId="1A940533" w14:textId="77777777" w:rsidTr="003B2161">
        <w:trPr>
          <w:trHeight w:val="1790"/>
        </w:trPr>
        <w:tc>
          <w:tcPr>
            <w:tcW w:w="8005" w:type="dxa"/>
            <w:shd w:val="clear" w:color="auto" w:fill="auto"/>
          </w:tcPr>
          <w:p w14:paraId="385A09E1" w14:textId="6D497516" w:rsidR="00194D1B" w:rsidRDefault="00B74FFC" w:rsidP="00194D1B">
            <w:pPr>
              <w:pStyle w:val="TableParagraph"/>
              <w:spacing w:line="242" w:lineRule="exact"/>
              <w:ind w:left="102"/>
              <w:rPr>
                <w:rFonts w:ascii="Calibri" w:eastAsia="Calibri" w:hAnsi="Calibri" w:cs="Calibri"/>
                <w:sz w:val="20"/>
                <w:szCs w:val="20"/>
              </w:rPr>
            </w:pPr>
            <w:hyperlink r:id="rId28" w:history="1">
              <w:r w:rsidR="00194D1B" w:rsidRPr="000B4D44">
                <w:rPr>
                  <w:rStyle w:val="Hyperlink"/>
                  <w:rFonts w:ascii="Calibri"/>
                  <w:b/>
                  <w:sz w:val="20"/>
                </w:rPr>
                <w:t>PHS 398 Research</w:t>
              </w:r>
              <w:r w:rsidR="00194D1B" w:rsidRPr="000B4D44">
                <w:rPr>
                  <w:rStyle w:val="Hyperlink"/>
                  <w:rFonts w:ascii="Calibri"/>
                  <w:b/>
                  <w:sz w:val="20"/>
                </w:rPr>
                <w:t xml:space="preserve"> Plan</w:t>
              </w:r>
            </w:hyperlink>
          </w:p>
          <w:p w14:paraId="1A5342B0" w14:textId="41AD4F68"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Introduction (Resubmission or Revision only)</w:t>
            </w:r>
            <w:r w:rsidR="006754F7" w:rsidRPr="00320B92">
              <w:rPr>
                <w:rFonts w:ascii="Calibri" w:eastAsia="Calibri" w:hAnsi="Calibri" w:cs="Calibri"/>
                <w:sz w:val="20"/>
                <w:szCs w:val="20"/>
              </w:rPr>
              <w:t>:</w:t>
            </w:r>
          </w:p>
          <w:p w14:paraId="07322445"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29A625BD" w14:textId="45498E26"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Specific Aims:</w:t>
            </w:r>
          </w:p>
          <w:p w14:paraId="66027FC0"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Maximum of 1 page</w:t>
            </w:r>
          </w:p>
          <w:p w14:paraId="08EBDC85"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Concisely state goals and specific objectives of the proposed research and summarize expected outcomes, including the impact the results will exert on the research and health fields</w:t>
            </w:r>
          </w:p>
          <w:p w14:paraId="5B777FC7" w14:textId="48DD8009" w:rsidR="005B6BBB" w:rsidRPr="00194D1B" w:rsidRDefault="005B6BBB" w:rsidP="00320B92">
            <w:pPr>
              <w:pStyle w:val="ListParagraph"/>
              <w:numPr>
                <w:ilvl w:val="0"/>
                <w:numId w:val="9"/>
              </w:numPr>
              <w:rPr>
                <w:rFonts w:eastAsia="Calibri" w:cstheme="minorHAnsi"/>
                <w:sz w:val="20"/>
                <w:szCs w:val="20"/>
              </w:rPr>
            </w:pPr>
            <w:r w:rsidRPr="00194D1B">
              <w:rPr>
                <w:rFonts w:eastAsia="Calibri" w:cstheme="minorHAnsi"/>
                <w:sz w:val="20"/>
                <w:szCs w:val="20"/>
              </w:rPr>
              <w:t>Research Strategy:</w:t>
            </w:r>
          </w:p>
          <w:p w14:paraId="126DEE9B" w14:textId="77777777" w:rsidR="005B6BBB" w:rsidRPr="00194D1B" w:rsidRDefault="005B6BBB" w:rsidP="00AD2E5D">
            <w:pPr>
              <w:pStyle w:val="ListParagraph"/>
              <w:numPr>
                <w:ilvl w:val="0"/>
                <w:numId w:val="16"/>
              </w:numPr>
              <w:tabs>
                <w:tab w:val="left" w:pos="823"/>
              </w:tabs>
              <w:rPr>
                <w:rFonts w:cstheme="minorHAnsi"/>
                <w:spacing w:val="-1"/>
                <w:sz w:val="20"/>
              </w:rPr>
            </w:pPr>
            <w:r w:rsidRPr="00194D1B">
              <w:rPr>
                <w:rFonts w:cstheme="minorHAnsi"/>
                <w:spacing w:val="-1"/>
                <w:sz w:val="20"/>
              </w:rPr>
              <w:t>Single PDF document</w:t>
            </w:r>
          </w:p>
          <w:p w14:paraId="1E6766B5" w14:textId="37AAC333" w:rsidR="005B6BBB" w:rsidRPr="00194D1B" w:rsidRDefault="005B6BBB" w:rsidP="00AD2E5D">
            <w:pPr>
              <w:pStyle w:val="ListParagraph"/>
              <w:numPr>
                <w:ilvl w:val="0"/>
                <w:numId w:val="16"/>
              </w:numPr>
              <w:tabs>
                <w:tab w:val="left" w:pos="823"/>
              </w:tabs>
              <w:rPr>
                <w:rFonts w:cstheme="minorHAnsi"/>
                <w:spacing w:val="-1"/>
                <w:sz w:val="20"/>
              </w:rPr>
            </w:pPr>
            <w:r w:rsidRPr="00194D1B">
              <w:rPr>
                <w:rFonts w:cstheme="minorHAnsi"/>
                <w:spacing w:val="-1"/>
                <w:sz w:val="20"/>
              </w:rPr>
              <w:t xml:space="preserve">Maximum </w:t>
            </w:r>
            <w:r w:rsidR="001F0478" w:rsidRPr="00194D1B">
              <w:rPr>
                <w:rFonts w:cstheme="minorHAnsi"/>
                <w:spacing w:val="-1"/>
                <w:sz w:val="20"/>
              </w:rPr>
              <w:t>12</w:t>
            </w:r>
            <w:r w:rsidRPr="00194D1B">
              <w:rPr>
                <w:rFonts w:cstheme="minorHAnsi"/>
                <w:spacing w:val="-1"/>
                <w:sz w:val="20"/>
              </w:rPr>
              <w:t xml:space="preserve"> pages</w:t>
            </w:r>
          </w:p>
          <w:p w14:paraId="02FBF435" w14:textId="7A50E24F" w:rsidR="00A8440E" w:rsidRPr="00194D1B" w:rsidRDefault="005B6BBB" w:rsidP="00AD2E5D">
            <w:pPr>
              <w:pStyle w:val="ListParagraph"/>
              <w:numPr>
                <w:ilvl w:val="0"/>
                <w:numId w:val="16"/>
              </w:numPr>
              <w:tabs>
                <w:tab w:val="left" w:pos="823"/>
              </w:tabs>
              <w:rPr>
                <w:rFonts w:cstheme="minorHAnsi"/>
                <w:spacing w:val="-1"/>
                <w:sz w:val="20"/>
              </w:rPr>
            </w:pPr>
            <w:r w:rsidRPr="00194D1B">
              <w:rPr>
                <w:rFonts w:cstheme="minorHAnsi"/>
                <w:spacing w:val="-1"/>
                <w:sz w:val="20"/>
              </w:rPr>
              <w:t>Sections – Must be labeled in this order and with each header: 1.Significance; 2. Innovation; 3. Approach</w:t>
            </w:r>
          </w:p>
          <w:p w14:paraId="5DC3EE0F" w14:textId="044543E9" w:rsidR="00E240DD" w:rsidRPr="007167F1" w:rsidRDefault="00E240DD" w:rsidP="00E240DD">
            <w:pPr>
              <w:pStyle w:val="ListParagraph"/>
              <w:numPr>
                <w:ilvl w:val="0"/>
                <w:numId w:val="36"/>
              </w:numPr>
              <w:ind w:right="303"/>
              <w:rPr>
                <w:rFonts w:ascii="Calibri"/>
                <w:spacing w:val="-1"/>
                <w:sz w:val="20"/>
              </w:rPr>
            </w:pPr>
            <w:r w:rsidRPr="007167F1">
              <w:rPr>
                <w:rFonts w:ascii="Calibri"/>
                <w:spacing w:val="-1"/>
                <w:sz w:val="20"/>
              </w:rPr>
              <w:t>Approach includes Progress Report for Renewal/Revision Applications</w:t>
            </w:r>
          </w:p>
          <w:p w14:paraId="0C06F88C" w14:textId="4C1B9FCD" w:rsidR="00140CD4" w:rsidRPr="00E240DD" w:rsidRDefault="00E240DD" w:rsidP="00E240DD">
            <w:pPr>
              <w:pStyle w:val="ListParagraph"/>
              <w:numPr>
                <w:ilvl w:val="0"/>
                <w:numId w:val="36"/>
              </w:numPr>
              <w:ind w:right="303"/>
              <w:rPr>
                <w:rFonts w:ascii="Calibri"/>
                <w:spacing w:val="-1"/>
                <w:sz w:val="20"/>
              </w:rPr>
            </w:pPr>
            <w:r w:rsidRPr="00AE2449">
              <w:rPr>
                <w:rFonts w:ascii="Calibri"/>
                <w:spacing w:val="-1"/>
                <w:sz w:val="20"/>
              </w:rPr>
              <w:t>No preliminary data are required but may be included</w:t>
            </w:r>
            <w:r>
              <w:rPr>
                <w:rFonts w:ascii="Calibri"/>
                <w:spacing w:val="-1"/>
                <w:sz w:val="20"/>
              </w:rPr>
              <w:t xml:space="preserve"> in the Approach Section</w:t>
            </w:r>
            <w:r w:rsidRPr="00AE2449">
              <w:rPr>
                <w:rFonts w:ascii="Calibri"/>
                <w:spacing w:val="-1"/>
                <w:sz w:val="20"/>
              </w:rPr>
              <w:t xml:space="preserve"> if available</w:t>
            </w:r>
          </w:p>
          <w:p w14:paraId="4077B9C4" w14:textId="77777777" w:rsidR="0011284B" w:rsidRPr="0011284B" w:rsidRDefault="0011284B" w:rsidP="00216C26">
            <w:pPr>
              <w:pStyle w:val="ListParagraph"/>
              <w:numPr>
                <w:ilvl w:val="0"/>
                <w:numId w:val="36"/>
              </w:numPr>
              <w:ind w:right="303"/>
              <w:rPr>
                <w:rFonts w:cstheme="minorHAnsi"/>
                <w:bCs/>
                <w:spacing w:val="-1"/>
                <w:sz w:val="20"/>
              </w:rPr>
            </w:pPr>
            <w:r w:rsidRPr="0011284B">
              <w:rPr>
                <w:rFonts w:cstheme="minorHAnsi"/>
                <w:color w:val="333333"/>
                <w:sz w:val="20"/>
                <w:szCs w:val="20"/>
                <w:shd w:val="clear" w:color="auto" w:fill="FFFFFF"/>
              </w:rPr>
              <w:lastRenderedPageBreak/>
              <w:t>Describe how the proposed plan can achieve the specific aims using a research team composed primarily of undergraduate students</w:t>
            </w:r>
          </w:p>
          <w:p w14:paraId="231F848B" w14:textId="77777777" w:rsidR="0011284B" w:rsidRPr="0011284B" w:rsidRDefault="0011284B" w:rsidP="00216C26">
            <w:pPr>
              <w:pStyle w:val="ListParagraph"/>
              <w:numPr>
                <w:ilvl w:val="0"/>
                <w:numId w:val="36"/>
              </w:numPr>
              <w:ind w:right="303"/>
              <w:rPr>
                <w:rFonts w:cstheme="minorHAnsi"/>
                <w:bCs/>
                <w:spacing w:val="-1"/>
                <w:sz w:val="20"/>
              </w:rPr>
            </w:pPr>
            <w:r w:rsidRPr="0011284B">
              <w:rPr>
                <w:rFonts w:cstheme="minorHAnsi"/>
                <w:color w:val="333333"/>
                <w:sz w:val="20"/>
                <w:szCs w:val="20"/>
                <w:shd w:val="clear" w:color="auto" w:fill="FFFFFF"/>
              </w:rPr>
              <w:t>Describe how undergraduate students will be exposed to and supervised in conducting hands-on, rigorous research</w:t>
            </w:r>
          </w:p>
          <w:p w14:paraId="0BFEC1ED" w14:textId="77777777" w:rsidR="0011284B" w:rsidRPr="0011284B" w:rsidRDefault="0011284B" w:rsidP="00216C26">
            <w:pPr>
              <w:pStyle w:val="ListParagraph"/>
              <w:numPr>
                <w:ilvl w:val="0"/>
                <w:numId w:val="36"/>
              </w:numPr>
              <w:ind w:right="303"/>
              <w:rPr>
                <w:rFonts w:cstheme="minorHAnsi"/>
                <w:bCs/>
                <w:spacing w:val="-1"/>
                <w:sz w:val="20"/>
              </w:rPr>
            </w:pPr>
            <w:r w:rsidRPr="0011284B">
              <w:rPr>
                <w:rFonts w:cstheme="minorHAnsi"/>
                <w:color w:val="333333"/>
                <w:sz w:val="20"/>
                <w:szCs w:val="20"/>
                <w:shd w:val="clear" w:color="auto" w:fill="FFFFFF"/>
              </w:rPr>
              <w:t>Describe how undergraduate students will participate in research activities such as planning, execution and/or analysis of research</w:t>
            </w:r>
          </w:p>
          <w:p w14:paraId="5D5FF227" w14:textId="6B613A19" w:rsidR="0011284B" w:rsidRPr="0011284B" w:rsidRDefault="0011284B" w:rsidP="00216C26">
            <w:pPr>
              <w:pStyle w:val="ListParagraph"/>
              <w:numPr>
                <w:ilvl w:val="0"/>
                <w:numId w:val="36"/>
              </w:numPr>
              <w:ind w:right="303"/>
              <w:rPr>
                <w:rFonts w:cstheme="minorHAnsi"/>
                <w:bCs/>
                <w:spacing w:val="-1"/>
                <w:sz w:val="20"/>
              </w:rPr>
            </w:pPr>
            <w:r w:rsidRPr="0011284B">
              <w:rPr>
                <w:rFonts w:cstheme="minorHAnsi"/>
                <w:color w:val="333333"/>
                <w:sz w:val="20"/>
                <w:szCs w:val="20"/>
                <w:shd w:val="clear" w:color="auto" w:fill="FFFFFF"/>
              </w:rPr>
              <w:t>Formal training plans (e.g., non-research activities, didactic training, seminars) should not be provided, although a brief description of activities related to enhancing students' research capabilities and progress (e.g., the use of individual development plans, etc.) is permitted</w:t>
            </w:r>
          </w:p>
          <w:p w14:paraId="5F726E6F" w14:textId="30CC319B" w:rsidR="005B6BBB" w:rsidRPr="006754F7" w:rsidRDefault="005B6BBB" w:rsidP="00320B92">
            <w:pPr>
              <w:pStyle w:val="ListParagraph"/>
              <w:numPr>
                <w:ilvl w:val="0"/>
                <w:numId w:val="9"/>
              </w:numPr>
              <w:rPr>
                <w:rFonts w:ascii="Calibri"/>
                <w:spacing w:val="-1"/>
                <w:sz w:val="20"/>
              </w:rPr>
            </w:pPr>
            <w:r w:rsidRPr="00320B92">
              <w:rPr>
                <w:rFonts w:ascii="Calibri" w:eastAsia="Calibri" w:hAnsi="Calibri" w:cs="Calibri"/>
                <w:sz w:val="20"/>
                <w:szCs w:val="20"/>
              </w:rPr>
              <w:t>Progress Report Publication List (Renewal applications only)</w:t>
            </w:r>
            <w:r w:rsidR="006754F7" w:rsidRPr="00320B92">
              <w:rPr>
                <w:rFonts w:ascii="Calibri" w:eastAsia="Calibri" w:hAnsi="Calibri" w:cs="Calibri"/>
                <w:sz w:val="20"/>
                <w:szCs w:val="20"/>
              </w:rPr>
              <w:t>:</w:t>
            </w:r>
          </w:p>
          <w:p w14:paraId="442B8438" w14:textId="78E19F30"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4037430" w14:textId="50D61AA1" w:rsid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List the titles and complete references to all appropriate publications, manuscripts accepted for publication, patents, and other printed materials that have resulted from the project since it was last reviewed competitively</w:t>
            </w:r>
          </w:p>
          <w:p w14:paraId="40C8685B" w14:textId="17C61712" w:rsidR="0049287E" w:rsidRPr="001537F5" w:rsidRDefault="0049287E" w:rsidP="00AD2E5D">
            <w:pPr>
              <w:pStyle w:val="ListParagraph"/>
              <w:numPr>
                <w:ilvl w:val="0"/>
                <w:numId w:val="16"/>
              </w:numPr>
              <w:tabs>
                <w:tab w:val="left" w:pos="823"/>
              </w:tabs>
              <w:rPr>
                <w:rStyle w:val="Hyperlink"/>
                <w:rFonts w:ascii="Calibri"/>
                <w:color w:val="auto"/>
                <w:spacing w:val="-1"/>
                <w:sz w:val="20"/>
                <w:u w:val="none"/>
              </w:rPr>
            </w:pPr>
            <w:r>
              <w:rPr>
                <w:rFonts w:cstheme="minorHAnsi"/>
                <w:sz w:val="20"/>
                <w:szCs w:val="20"/>
              </w:rPr>
              <w:t xml:space="preserve">Recommend </w:t>
            </w:r>
            <w:hyperlink r:id="rId29" w:history="1">
              <w:r>
                <w:rPr>
                  <w:rStyle w:val="Hyperlink"/>
                  <w:rFonts w:cstheme="minorHAnsi"/>
                  <w:sz w:val="20"/>
                  <w:szCs w:val="20"/>
                </w:rPr>
                <w:t>PM</w:t>
              </w:r>
              <w:r>
                <w:rPr>
                  <w:rStyle w:val="Hyperlink"/>
                  <w:rFonts w:cstheme="minorHAnsi"/>
                  <w:sz w:val="20"/>
                  <w:szCs w:val="20"/>
                </w:rPr>
                <w:t>CIDs</w:t>
              </w:r>
            </w:hyperlink>
            <w:r>
              <w:rPr>
                <w:rFonts w:cstheme="minorHAnsi"/>
                <w:sz w:val="20"/>
                <w:szCs w:val="20"/>
              </w:rPr>
              <w:t xml:space="preserve">’ inclusion for all pubs listed in bio authored/co-authored by applicant and fall under </w:t>
            </w:r>
            <w:hyperlink r:id="rId30" w:history="1">
              <w:r>
                <w:rPr>
                  <w:rStyle w:val="Hyperlink"/>
                  <w:rFonts w:cstheme="minorHAnsi"/>
                  <w:sz w:val="20"/>
                  <w:szCs w:val="20"/>
                </w:rPr>
                <w:t>Public Acc</w:t>
              </w:r>
              <w:r>
                <w:rPr>
                  <w:rStyle w:val="Hyperlink"/>
                  <w:rFonts w:cstheme="minorHAnsi"/>
                  <w:sz w:val="20"/>
                  <w:szCs w:val="20"/>
                </w:rPr>
                <w:t>ess Policy</w:t>
              </w:r>
            </w:hyperlink>
          </w:p>
          <w:p w14:paraId="256FD1A7" w14:textId="1E01247D" w:rsidR="001537F5" w:rsidRPr="001537F5" w:rsidRDefault="001537F5" w:rsidP="00AD2E5D">
            <w:pPr>
              <w:pStyle w:val="ListParagraph"/>
              <w:numPr>
                <w:ilvl w:val="0"/>
                <w:numId w:val="16"/>
              </w:numPr>
              <w:tabs>
                <w:tab w:val="left" w:pos="823"/>
              </w:tabs>
              <w:rPr>
                <w:rFonts w:cstheme="minorHAnsi"/>
                <w:spacing w:val="-1"/>
                <w:sz w:val="20"/>
              </w:rPr>
            </w:pPr>
            <w:r w:rsidRPr="001537F5">
              <w:rPr>
                <w:rFonts w:cstheme="minorHAnsi"/>
                <w:sz w:val="20"/>
                <w:szCs w:val="20"/>
                <w:shd w:val="clear" w:color="auto" w:fill="FFFFFF"/>
              </w:rPr>
              <w:t>When listing publications, manuscripts accepted for publication, patents, and other printed materials that have resulted from the project, note which of these products have included the work of students conducting research supported by the AREA grant</w:t>
            </w:r>
          </w:p>
          <w:p w14:paraId="538D2370" w14:textId="48E94C3D"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Vertebrate Animals (if Vertebrate Animals is Yes):</w:t>
            </w:r>
          </w:p>
          <w:p w14:paraId="42E8A996" w14:textId="62B04CC0"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68955CE5" w14:textId="212FD41A"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Description of proposed procedures involving animals, including species, strains, ages, sex, and total number to be used</w:t>
            </w:r>
          </w:p>
          <w:p w14:paraId="4519BBE5"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Justifications for the use of animals versus alternative models and for the appropriateness of the species proposed</w:t>
            </w:r>
          </w:p>
          <w:p w14:paraId="074A1FF4"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Interventions to minimize discomfort, distress, pain and injury</w:t>
            </w:r>
          </w:p>
          <w:p w14:paraId="41B88C5D"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Justification for euthanasia method if NOT consistent with the AVMA Guidelines for the Euthanasia of Animals</w:t>
            </w:r>
          </w:p>
          <w:p w14:paraId="5FED9284" w14:textId="2497E592" w:rsidR="005B6BBB" w:rsidRPr="005B6BBB"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Select Agent Research (if applicable)</w:t>
            </w:r>
            <w:r w:rsidR="006754F7" w:rsidRPr="00320B92">
              <w:rPr>
                <w:rFonts w:ascii="Calibri" w:eastAsia="Calibri" w:hAnsi="Calibri" w:cs="Calibri"/>
                <w:sz w:val="20"/>
                <w:szCs w:val="20"/>
              </w:rPr>
              <w:t>:</w:t>
            </w:r>
          </w:p>
          <w:p w14:paraId="2F3161F1" w14:textId="77777777" w:rsidR="00F07DB5" w:rsidRDefault="00F07DB5" w:rsidP="00AD2E5D">
            <w:pPr>
              <w:pStyle w:val="ListParagraph"/>
              <w:numPr>
                <w:ilvl w:val="0"/>
                <w:numId w:val="16"/>
              </w:numPr>
              <w:tabs>
                <w:tab w:val="left" w:pos="823"/>
              </w:tabs>
              <w:rPr>
                <w:rFonts w:ascii="Calibri"/>
                <w:spacing w:val="-1"/>
                <w:sz w:val="20"/>
              </w:rPr>
            </w:pPr>
            <w:r w:rsidRPr="00F0146D">
              <w:rPr>
                <w:rFonts w:ascii="Calibri"/>
                <w:spacing w:val="-1"/>
                <w:sz w:val="20"/>
              </w:rPr>
              <w:t>No page restriction</w:t>
            </w:r>
            <w:r w:rsidRPr="005B6BBB">
              <w:rPr>
                <w:rFonts w:ascii="Calibri"/>
                <w:spacing w:val="-1"/>
                <w:sz w:val="20"/>
              </w:rPr>
              <w:t xml:space="preserve"> </w:t>
            </w:r>
          </w:p>
          <w:p w14:paraId="74EF3D60" w14:textId="31BAA61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 xml:space="preserve">Identify </w:t>
            </w:r>
            <w:hyperlink r:id="rId31" w:history="1">
              <w:r w:rsidRPr="00865D12">
                <w:rPr>
                  <w:rStyle w:val="Hyperlink"/>
                  <w:rFonts w:ascii="Calibri"/>
                  <w:spacing w:val="-1"/>
                  <w:sz w:val="20"/>
                </w:rPr>
                <w:t>select ag</w:t>
              </w:r>
              <w:r w:rsidRPr="00865D12">
                <w:rPr>
                  <w:rStyle w:val="Hyperlink"/>
                  <w:rFonts w:ascii="Calibri"/>
                  <w:spacing w:val="-1"/>
                  <w:sz w:val="20"/>
                </w:rPr>
                <w:t>ent(s)</w:t>
              </w:r>
            </w:hyperlink>
            <w:r w:rsidRPr="005B6BBB">
              <w:rPr>
                <w:rFonts w:ascii="Calibri"/>
                <w:spacing w:val="-1"/>
                <w:sz w:val="20"/>
              </w:rPr>
              <w:t xml:space="preserve"> to be used</w:t>
            </w:r>
          </w:p>
          <w:p w14:paraId="19129406"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Provide the registration status of all entities where select agent will be used</w:t>
            </w:r>
          </w:p>
          <w:p w14:paraId="78C55F4D" w14:textId="14A38366" w:rsidR="005B6BBB" w:rsidRPr="00865D12" w:rsidRDefault="005B6BBB" w:rsidP="00AD2E5D">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Provide a description of facilities where select agent will be used</w:t>
            </w:r>
          </w:p>
          <w:p w14:paraId="5FF4AE5A" w14:textId="36731209" w:rsidR="00865D12" w:rsidRPr="00865D12" w:rsidRDefault="00865D12" w:rsidP="00AD2E5D">
            <w:pPr>
              <w:pStyle w:val="ListParagraph"/>
              <w:numPr>
                <w:ilvl w:val="0"/>
                <w:numId w:val="16"/>
              </w:numPr>
              <w:tabs>
                <w:tab w:val="left" w:pos="823"/>
              </w:tabs>
              <w:rPr>
                <w:rFonts w:eastAsia="Calibri" w:cstheme="minorHAnsi"/>
                <w:sz w:val="20"/>
                <w:szCs w:val="20"/>
              </w:rPr>
            </w:pPr>
            <w:r w:rsidRPr="00865D12">
              <w:rPr>
                <w:rFonts w:cstheme="minorHAnsi"/>
                <w:sz w:val="20"/>
                <w:szCs w:val="20"/>
              </w:rPr>
              <w:t xml:space="preserve">If only use of </w:t>
            </w:r>
            <w:hyperlink r:id="rId32" w:history="1">
              <w:r w:rsidRPr="00865D12">
                <w:rPr>
                  <w:rStyle w:val="Hyperlink"/>
                  <w:rFonts w:cstheme="minorHAnsi"/>
                  <w:sz w:val="20"/>
                  <w:szCs w:val="20"/>
                </w:rPr>
                <w:t xml:space="preserve">excluded </w:t>
              </w:r>
              <w:r w:rsidRPr="00865D12">
                <w:rPr>
                  <w:rStyle w:val="Hyperlink"/>
                  <w:rFonts w:cstheme="minorHAnsi"/>
                  <w:sz w:val="20"/>
                  <w:szCs w:val="20"/>
                </w:rPr>
                <w:t>select agents</w:t>
              </w:r>
            </w:hyperlink>
            <w:r w:rsidRPr="00865D12">
              <w:rPr>
                <w:rFonts w:cstheme="minorHAnsi"/>
                <w:sz w:val="20"/>
                <w:szCs w:val="20"/>
              </w:rPr>
              <w:t>, note which strains and that it has been excluded</w:t>
            </w:r>
          </w:p>
          <w:p w14:paraId="46E604DC" w14:textId="724ED8D8" w:rsidR="005B6BBB" w:rsidRPr="00320B92"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Multiple PD/PI Leadership Plan (if more than one PD/PI is specified)</w:t>
            </w:r>
            <w:r w:rsidR="006754F7" w:rsidRPr="00320B92">
              <w:rPr>
                <w:rFonts w:ascii="Calibri" w:eastAsia="Calibri" w:hAnsi="Calibri" w:cs="Calibri"/>
                <w:sz w:val="20"/>
                <w:szCs w:val="20"/>
              </w:rPr>
              <w:t>:</w:t>
            </w:r>
          </w:p>
          <w:p w14:paraId="0E965B8A" w14:textId="377C10AF"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1553761" w14:textId="7ECCB706" w:rsidR="005B6BBB" w:rsidRPr="005B6BBB" w:rsidRDefault="005B6BBB" w:rsidP="00AD2E5D">
            <w:pPr>
              <w:pStyle w:val="ListParagraph"/>
              <w:numPr>
                <w:ilvl w:val="0"/>
                <w:numId w:val="16"/>
              </w:numPr>
              <w:tabs>
                <w:tab w:val="left" w:pos="823"/>
              </w:tabs>
              <w:rPr>
                <w:rFonts w:ascii="Calibri" w:eastAsia="Calibri" w:hAnsi="Calibri" w:cs="Calibri"/>
                <w:sz w:val="20"/>
                <w:szCs w:val="20"/>
              </w:rPr>
            </w:pPr>
            <w:r w:rsidRPr="005B6BBB">
              <w:rPr>
                <w:rFonts w:ascii="Calibri"/>
                <w:spacing w:val="-1"/>
                <w:sz w:val="20"/>
              </w:rPr>
              <w:t>Only required if multiple PIs Rationale for multiple PI approach should be described, as well as organizational structure of the leadership team and research project, including communication plans, processes for making decisions on scientific direction, and procedures for resolving conflict budget information</w:t>
            </w:r>
          </w:p>
          <w:p w14:paraId="3D3A3458" w14:textId="55E1C942" w:rsidR="005B6BBB" w:rsidRPr="005B6BBB" w:rsidRDefault="005B6BBB"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Consortium/Contractual Arrangements (if applicable)</w:t>
            </w:r>
            <w:r w:rsidR="006754F7" w:rsidRPr="00320B92">
              <w:rPr>
                <w:rFonts w:ascii="Calibri" w:eastAsia="Calibri" w:hAnsi="Calibri" w:cs="Calibri"/>
                <w:sz w:val="20"/>
                <w:szCs w:val="20"/>
              </w:rPr>
              <w:t>:</w:t>
            </w:r>
          </w:p>
          <w:p w14:paraId="74FBF0CD" w14:textId="1CA5AB13"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7CF6DEF8" w14:textId="5041523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Explain the programmatic, fiscal, and administrative arrangements to be made between the applicant organization and the consortium organization(s)</w:t>
            </w:r>
          </w:p>
          <w:p w14:paraId="25D4D4F2"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If consortium/contractual activities represent a significant portion of the overall project, explain why the applicant organization, rather than the ultimate performer of the activities, should be the grantee. Signed by authorized representative</w:t>
            </w:r>
          </w:p>
          <w:p w14:paraId="70F9FD56" w14:textId="23BDCAD2" w:rsidR="005B6BBB" w:rsidRPr="006754F7" w:rsidRDefault="005B6BBB" w:rsidP="00320B92">
            <w:pPr>
              <w:pStyle w:val="ListParagraph"/>
              <w:numPr>
                <w:ilvl w:val="0"/>
                <w:numId w:val="9"/>
              </w:numPr>
              <w:rPr>
                <w:rFonts w:ascii="Calibri"/>
                <w:spacing w:val="-1"/>
                <w:sz w:val="20"/>
              </w:rPr>
            </w:pPr>
            <w:r w:rsidRPr="00320B92">
              <w:rPr>
                <w:rFonts w:ascii="Calibri" w:eastAsia="Calibri" w:hAnsi="Calibri" w:cs="Calibri"/>
                <w:sz w:val="20"/>
                <w:szCs w:val="20"/>
              </w:rPr>
              <w:lastRenderedPageBreak/>
              <w:t>Letters of Support (if applicable):</w:t>
            </w:r>
          </w:p>
          <w:p w14:paraId="4178B9A3" w14:textId="03A6153D" w:rsid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Single PDF document</w:t>
            </w:r>
          </w:p>
          <w:p w14:paraId="15898467" w14:textId="5EA5EB6A" w:rsidR="009E46C1" w:rsidRPr="009E46C1" w:rsidRDefault="009E46C1" w:rsidP="009E46C1">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4F76838C" w14:textId="664B10E8" w:rsid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Font and margin requirements do not apply to letters of support</w:t>
            </w:r>
          </w:p>
          <w:p w14:paraId="68D4801A" w14:textId="2F07409D" w:rsidR="00AD2E5D" w:rsidRPr="00AD2E5D" w:rsidRDefault="00B74FFC" w:rsidP="00AD2E5D">
            <w:pPr>
              <w:pStyle w:val="ListParagraph"/>
              <w:widowControl/>
              <w:numPr>
                <w:ilvl w:val="0"/>
                <w:numId w:val="16"/>
              </w:numPr>
              <w:autoSpaceDE w:val="0"/>
              <w:autoSpaceDN w:val="0"/>
              <w:adjustRightInd w:val="0"/>
              <w:contextualSpacing/>
              <w:rPr>
                <w:rFonts w:cstheme="minorHAnsi"/>
                <w:b/>
                <w:sz w:val="20"/>
                <w:szCs w:val="20"/>
                <w:u w:val="single"/>
              </w:rPr>
            </w:pPr>
            <w:hyperlink r:id="rId33" w:anchor="electronicsignatures" w:history="1">
              <w:r w:rsidR="00AD2E5D" w:rsidRPr="00AD2E5D">
                <w:rPr>
                  <w:rStyle w:val="Hyperlink"/>
                  <w:rFonts w:cstheme="minorHAnsi"/>
                  <w:sz w:val="20"/>
                  <w:szCs w:val="20"/>
                </w:rPr>
                <w:t xml:space="preserve">No electronic </w:t>
              </w:r>
              <w:r w:rsidR="00AD2E5D" w:rsidRPr="00AD2E5D">
                <w:rPr>
                  <w:rStyle w:val="Hyperlink"/>
                  <w:rFonts w:cstheme="minorHAnsi"/>
                  <w:sz w:val="20"/>
                  <w:szCs w:val="20"/>
                </w:rPr>
                <w:t>signatures</w:t>
              </w:r>
            </w:hyperlink>
          </w:p>
          <w:p w14:paraId="10A169D4" w14:textId="28DF2CE8" w:rsid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Attach a file with all letters of support, including any letters necessary to demonstrate the support of consortium participants and collaborators such as Senior/Key Personnel and Other Significant Contributors included in the grant application</w:t>
            </w:r>
          </w:p>
          <w:p w14:paraId="53FC56BE" w14:textId="28A77ED6" w:rsidR="00524F97" w:rsidRPr="006B7C94" w:rsidRDefault="00524F97" w:rsidP="006B7C94">
            <w:pPr>
              <w:pStyle w:val="ListParagraph"/>
              <w:numPr>
                <w:ilvl w:val="0"/>
                <w:numId w:val="16"/>
              </w:numPr>
              <w:tabs>
                <w:tab w:val="left" w:pos="823"/>
              </w:tabs>
              <w:rPr>
                <w:rFonts w:ascii="Calibri"/>
                <w:spacing w:val="-1"/>
                <w:sz w:val="20"/>
              </w:rPr>
            </w:pPr>
            <w:r w:rsidRPr="006B7C94">
              <w:rPr>
                <w:rFonts w:ascii="Calibri"/>
                <w:spacing w:val="-1"/>
                <w:sz w:val="20"/>
              </w:rPr>
              <w:t>Must include a signed letter from the Provost or similar official with institution-wide responsibility attesting to the fact that the eligible academic component(s) has more undergraduates than graduate students as of the date of submission</w:t>
            </w:r>
          </w:p>
          <w:p w14:paraId="14CA88AA" w14:textId="3938D2D0" w:rsidR="00524F97" w:rsidRPr="006B7C94" w:rsidRDefault="00524F97" w:rsidP="006B7C94">
            <w:pPr>
              <w:pStyle w:val="ListParagraph"/>
              <w:numPr>
                <w:ilvl w:val="0"/>
                <w:numId w:val="36"/>
              </w:numPr>
              <w:ind w:right="303"/>
              <w:rPr>
                <w:rFonts w:ascii="Calibri"/>
                <w:bCs/>
                <w:spacing w:val="-1"/>
                <w:sz w:val="20"/>
              </w:rPr>
            </w:pPr>
            <w:r w:rsidRPr="006B7C94">
              <w:rPr>
                <w:rFonts w:ascii="Calibri"/>
                <w:bCs/>
                <w:spacing w:val="-1"/>
                <w:sz w:val="20"/>
              </w:rPr>
              <w:t>The letter must certify that all the non-health professional components of the institution together have not received support from the NIH totaling more than $6 million per year (in both direct and F&amp;A/indirect costs) in 4 of the last 7 years, as described in Section III, "Eligible Organization".  Finally, the letter must validate that the PD(s)/PI(s) has a primary appointment at the qualifying component.</w:t>
            </w:r>
          </w:p>
          <w:p w14:paraId="1B65A6EF" w14:textId="2B7AC26C"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14:paraId="25C1EC27"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Letters are not required for personnel (such as research assistants) not contributing in a substantive, measurable way to the scientific development or execution of the project</w:t>
            </w:r>
          </w:p>
          <w:p w14:paraId="2D61722E" w14:textId="470D3E52" w:rsidR="00343B20" w:rsidRPr="00A01CEF" w:rsidRDefault="00B74FFC" w:rsidP="00A01CEF">
            <w:pPr>
              <w:pStyle w:val="ListParagraph"/>
              <w:numPr>
                <w:ilvl w:val="0"/>
                <w:numId w:val="9"/>
              </w:numPr>
              <w:rPr>
                <w:rFonts w:ascii="Calibri" w:eastAsia="Calibri" w:hAnsi="Calibri" w:cs="Calibri"/>
                <w:sz w:val="20"/>
                <w:szCs w:val="20"/>
              </w:rPr>
            </w:pPr>
            <w:hyperlink r:id="rId34" w:anchor="10" w:tgtFrame="_blank" w:history="1">
              <w:r w:rsidR="005B6BBB" w:rsidRPr="00A01CEF">
                <w:rPr>
                  <w:rStyle w:val="Hyperlink"/>
                  <w:spacing w:val="-1"/>
                  <w:sz w:val="20"/>
                  <w:szCs w:val="20"/>
                </w:rPr>
                <w:t>Resource S</w:t>
              </w:r>
              <w:r w:rsidR="005B6BBB" w:rsidRPr="00A01CEF">
                <w:rPr>
                  <w:rStyle w:val="Hyperlink"/>
                  <w:spacing w:val="-1"/>
                  <w:sz w:val="20"/>
                  <w:szCs w:val="20"/>
                </w:rPr>
                <w:t>hari</w:t>
              </w:r>
              <w:r w:rsidR="005B6BBB" w:rsidRPr="00A01CEF">
                <w:rPr>
                  <w:rStyle w:val="Hyperlink"/>
                  <w:spacing w:val="-1"/>
                  <w:sz w:val="20"/>
                  <w:szCs w:val="20"/>
                </w:rPr>
                <w:t>ng Plan</w:t>
              </w:r>
            </w:hyperlink>
            <w:r w:rsidR="00343B20" w:rsidRPr="00A01CEF">
              <w:rPr>
                <w:sz w:val="20"/>
                <w:szCs w:val="20"/>
              </w:rPr>
              <w:t>:</w:t>
            </w:r>
          </w:p>
          <w:p w14:paraId="3691AC95" w14:textId="77777777" w:rsidR="006C5653" w:rsidRDefault="006C5653" w:rsidP="006C5653">
            <w:pPr>
              <w:pStyle w:val="ListParagraph"/>
              <w:numPr>
                <w:ilvl w:val="0"/>
                <w:numId w:val="16"/>
              </w:numPr>
              <w:tabs>
                <w:tab w:val="left" w:pos="823"/>
              </w:tabs>
              <w:rPr>
                <w:rFonts w:ascii="Calibri"/>
                <w:spacing w:val="-1"/>
                <w:sz w:val="20"/>
              </w:rPr>
            </w:pPr>
            <w:r w:rsidRPr="00F0146D">
              <w:rPr>
                <w:rFonts w:ascii="Calibri"/>
                <w:spacing w:val="-1"/>
                <w:sz w:val="20"/>
              </w:rPr>
              <w:t>No page restriction</w:t>
            </w:r>
          </w:p>
          <w:p w14:paraId="0D96B297" w14:textId="77777777" w:rsidR="006C5653" w:rsidRDefault="006C5653" w:rsidP="006C5653">
            <w:pPr>
              <w:pStyle w:val="ListParagraph"/>
              <w:numPr>
                <w:ilvl w:val="0"/>
                <w:numId w:val="16"/>
              </w:numPr>
              <w:tabs>
                <w:tab w:val="left" w:pos="823"/>
              </w:tabs>
              <w:rPr>
                <w:rFonts w:ascii="Calibri"/>
                <w:spacing w:val="-1"/>
                <w:sz w:val="20"/>
              </w:rPr>
            </w:pPr>
            <w:r w:rsidRPr="00BA3803">
              <w:rPr>
                <w:rFonts w:ascii="Calibri"/>
                <w:spacing w:val="-1"/>
                <w:sz w:val="20"/>
              </w:rPr>
              <w:t>Data Sharing Plan</w:t>
            </w:r>
          </w:p>
          <w:p w14:paraId="694DF1E4" w14:textId="77777777" w:rsidR="006C5653" w:rsidRPr="00524F97" w:rsidRDefault="006C5653" w:rsidP="00216C26">
            <w:pPr>
              <w:pStyle w:val="ListParagraph"/>
              <w:numPr>
                <w:ilvl w:val="0"/>
                <w:numId w:val="36"/>
              </w:numPr>
              <w:ind w:right="303"/>
              <w:rPr>
                <w:rFonts w:ascii="Calibri"/>
                <w:bCs/>
                <w:spacing w:val="-1"/>
                <w:sz w:val="20"/>
              </w:rPr>
            </w:pPr>
            <w:r w:rsidRPr="00524F97">
              <w:rPr>
                <w:rFonts w:ascii="Calibri"/>
                <w:bCs/>
                <w:spacing w:val="-1"/>
                <w:sz w:val="20"/>
              </w:rPr>
              <w:t>Required if DC of $500k or more in any budget year, if required by FOA, or if required below; otherwise highly encouraged</w:t>
            </w:r>
          </w:p>
          <w:p w14:paraId="6E45AA04" w14:textId="77777777" w:rsidR="006C5653" w:rsidRPr="00524F97" w:rsidRDefault="006C5653" w:rsidP="00524F97">
            <w:pPr>
              <w:pStyle w:val="ListParagraph"/>
              <w:numPr>
                <w:ilvl w:val="0"/>
                <w:numId w:val="35"/>
              </w:numPr>
              <w:rPr>
                <w:rFonts w:ascii="Calibri"/>
                <w:bCs/>
                <w:spacing w:val="-1"/>
                <w:sz w:val="20"/>
              </w:rPr>
            </w:pPr>
            <w:r w:rsidRPr="00524F97">
              <w:rPr>
                <w:rFonts w:ascii="Calibri"/>
                <w:bCs/>
                <w:spacing w:val="-1"/>
                <w:sz w:val="20"/>
              </w:rPr>
              <w:t>Provide a brief 1-paragraph description of how final research data will be shared, or explain why data-sharing is not possible</w:t>
            </w:r>
          </w:p>
          <w:p w14:paraId="019854C4" w14:textId="1EBD68A8" w:rsidR="006C5653" w:rsidRPr="00B34130" w:rsidRDefault="006C5653" w:rsidP="00524F97">
            <w:pPr>
              <w:pStyle w:val="ListParagraph"/>
              <w:numPr>
                <w:ilvl w:val="0"/>
                <w:numId w:val="36"/>
              </w:numPr>
              <w:ind w:right="303"/>
              <w:rPr>
                <w:rFonts w:ascii="Calibri"/>
                <w:b/>
                <w:spacing w:val="-1"/>
                <w:sz w:val="20"/>
                <w:u w:val="single"/>
              </w:rPr>
            </w:pPr>
            <w:r w:rsidRPr="00972F78">
              <w:rPr>
                <w:rFonts w:ascii="Calibri"/>
                <w:spacing w:val="-1"/>
                <w:sz w:val="20"/>
              </w:rPr>
              <w:t xml:space="preserve">If applying to NIAAA with Human Subjects, must include NIAAA Data Archive Sharing Plan - </w:t>
            </w:r>
            <w:hyperlink r:id="rId35" w:history="1">
              <w:r w:rsidRPr="00972F78">
                <w:rPr>
                  <w:rStyle w:val="Hyperlink"/>
                  <w:rFonts w:ascii="Calibri"/>
                  <w:spacing w:val="-1"/>
                  <w:sz w:val="20"/>
                </w:rPr>
                <w:t>NIAAADA</w:t>
              </w:r>
              <w:r w:rsidRPr="00972F78">
                <w:rPr>
                  <w:rStyle w:val="Hyperlink"/>
                  <w:rFonts w:ascii="Calibri"/>
                  <w:spacing w:val="-1"/>
                  <w:sz w:val="20"/>
                </w:rPr>
                <w:t xml:space="preserve"> DSP template</w:t>
              </w:r>
            </w:hyperlink>
            <w:r w:rsidRPr="00972F78">
              <w:rPr>
                <w:rFonts w:ascii="Calibri"/>
                <w:spacing w:val="-1"/>
                <w:sz w:val="20"/>
              </w:rPr>
              <w:t xml:space="preserve"> encouraged; Costs associated with submitting data to the NIAAADA should be included in grant applications. A cost estimation tool (“</w:t>
            </w:r>
            <w:hyperlink r:id="rId36" w:history="1">
              <w:r w:rsidRPr="00972F78">
                <w:rPr>
                  <w:rStyle w:val="Hyperlink"/>
                  <w:rFonts w:ascii="Calibri"/>
                  <w:spacing w:val="-1"/>
                  <w:sz w:val="20"/>
                </w:rPr>
                <w:t>NDA C</w:t>
              </w:r>
              <w:r w:rsidRPr="00972F78">
                <w:rPr>
                  <w:rStyle w:val="Hyperlink"/>
                  <w:rFonts w:ascii="Calibri"/>
                  <w:spacing w:val="-1"/>
                  <w:sz w:val="20"/>
                </w:rPr>
                <w:t>ost Estimation Tool</w:t>
              </w:r>
            </w:hyperlink>
            <w:r w:rsidRPr="00972F78">
              <w:rPr>
                <w:rFonts w:ascii="Calibri"/>
                <w:spacing w:val="-1"/>
                <w:sz w:val="20"/>
              </w:rPr>
              <w:t>”) for data sharing is available for this purpose</w:t>
            </w:r>
          </w:p>
          <w:p w14:paraId="4BF899AD" w14:textId="77777777" w:rsidR="006C5653" w:rsidRPr="00B34130" w:rsidRDefault="006C5653" w:rsidP="006C5653">
            <w:pPr>
              <w:pStyle w:val="ListParagraph"/>
              <w:numPr>
                <w:ilvl w:val="0"/>
                <w:numId w:val="35"/>
              </w:numPr>
              <w:rPr>
                <w:rFonts w:ascii="Calibri"/>
                <w:bCs/>
                <w:spacing w:val="-1"/>
                <w:sz w:val="20"/>
              </w:rPr>
            </w:pPr>
            <w:r w:rsidRPr="00C9332A">
              <w:rPr>
                <w:rFonts w:ascii="Calibri"/>
                <w:bCs/>
                <w:spacing w:val="-1"/>
                <w:sz w:val="20"/>
              </w:rPr>
              <w:t>If applying to NIMH with Human Subjects, must include Resource Sharing Plan</w:t>
            </w:r>
          </w:p>
          <w:p w14:paraId="37625D03" w14:textId="77777777" w:rsidR="005B6BBB" w:rsidRPr="005B6BBB"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Sharing Model Organisms (if applicable)</w:t>
            </w:r>
          </w:p>
          <w:p w14:paraId="665C3B31" w14:textId="3FFFDE46" w:rsidR="005B6BBB" w:rsidRPr="00857E09"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Genomic Data Sharing Plan (if applicable)</w:t>
            </w:r>
          </w:p>
          <w:p w14:paraId="7B57AF19" w14:textId="583D5AE3" w:rsidR="005B6BBB" w:rsidRPr="004964C1" w:rsidRDefault="00B74FFC" w:rsidP="004964C1">
            <w:pPr>
              <w:pStyle w:val="ListParagraph"/>
              <w:numPr>
                <w:ilvl w:val="0"/>
                <w:numId w:val="9"/>
              </w:numPr>
              <w:rPr>
                <w:rFonts w:ascii="Calibri" w:eastAsia="Calibri" w:hAnsi="Calibri" w:cs="Calibri"/>
                <w:sz w:val="20"/>
                <w:szCs w:val="20"/>
              </w:rPr>
            </w:pPr>
            <w:hyperlink r:id="rId37" w:anchor="11" w:tgtFrame="_blank" w:history="1">
              <w:r w:rsidR="005B6BBB" w:rsidRPr="00A01CEF">
                <w:rPr>
                  <w:rStyle w:val="Hyperlink"/>
                  <w:spacing w:val="-1"/>
                  <w:sz w:val="20"/>
                  <w:szCs w:val="20"/>
                </w:rPr>
                <w:t>Authentication of Key Biologica</w:t>
              </w:r>
              <w:r w:rsidR="005B6BBB" w:rsidRPr="00A01CEF">
                <w:rPr>
                  <w:rStyle w:val="Hyperlink"/>
                  <w:spacing w:val="-1"/>
                  <w:sz w:val="20"/>
                  <w:szCs w:val="20"/>
                </w:rPr>
                <w:t>l/Chemical Resources</w:t>
              </w:r>
            </w:hyperlink>
            <w:r w:rsidR="00BD00ED" w:rsidRPr="004964C1">
              <w:rPr>
                <w:rFonts w:ascii="Calibri" w:eastAsia="Calibri" w:hAnsi="Calibri" w:cs="Calibri"/>
                <w:sz w:val="20"/>
                <w:szCs w:val="20"/>
              </w:rPr>
              <w:t xml:space="preserve"> </w:t>
            </w:r>
            <w:r w:rsidR="005B6BBB" w:rsidRPr="004964C1">
              <w:rPr>
                <w:rFonts w:ascii="Calibri" w:eastAsia="Calibri" w:hAnsi="Calibri" w:cs="Calibri"/>
                <w:sz w:val="20"/>
                <w:szCs w:val="20"/>
              </w:rPr>
              <w:t>(if applicable):</w:t>
            </w:r>
          </w:p>
          <w:p w14:paraId="3A3E8BE7" w14:textId="77777777" w:rsidR="006C1459" w:rsidRPr="00BA3803" w:rsidRDefault="006C1459" w:rsidP="006C1459">
            <w:pPr>
              <w:pStyle w:val="ListParagraph"/>
              <w:numPr>
                <w:ilvl w:val="0"/>
                <w:numId w:val="16"/>
              </w:numPr>
              <w:tabs>
                <w:tab w:val="left" w:pos="823"/>
              </w:tabs>
              <w:rPr>
                <w:rFonts w:ascii="Calibri"/>
                <w:spacing w:val="-1"/>
                <w:sz w:val="20"/>
              </w:rPr>
            </w:pPr>
            <w:r w:rsidRPr="00F0146D">
              <w:rPr>
                <w:rFonts w:ascii="Calibri"/>
                <w:spacing w:val="-1"/>
                <w:sz w:val="20"/>
              </w:rPr>
              <w:t>No page restriction</w:t>
            </w:r>
            <w:r>
              <w:rPr>
                <w:rFonts w:ascii="Calibri"/>
                <w:spacing w:val="-1"/>
                <w:sz w:val="20"/>
              </w:rPr>
              <w:t xml:space="preserve">, but </w:t>
            </w:r>
            <w:r w:rsidRPr="00BA3803">
              <w:rPr>
                <w:rFonts w:ascii="Calibri"/>
                <w:spacing w:val="-1"/>
                <w:sz w:val="20"/>
              </w:rPr>
              <w:t>1 Page</w:t>
            </w:r>
            <w:r>
              <w:rPr>
                <w:rFonts w:ascii="Calibri"/>
                <w:spacing w:val="-1"/>
                <w:sz w:val="20"/>
              </w:rPr>
              <w:t xml:space="preserve"> Recommended</w:t>
            </w:r>
          </w:p>
          <w:p w14:paraId="1F45DECE" w14:textId="77777777" w:rsidR="00B124CE" w:rsidRDefault="005B6BBB" w:rsidP="00AD2E5D">
            <w:pPr>
              <w:pStyle w:val="ListParagraph"/>
              <w:numPr>
                <w:ilvl w:val="0"/>
                <w:numId w:val="16"/>
              </w:numPr>
              <w:tabs>
                <w:tab w:val="left" w:pos="823"/>
              </w:tabs>
              <w:rPr>
                <w:rFonts w:ascii="Calibri"/>
                <w:spacing w:val="-1"/>
                <w:sz w:val="20"/>
              </w:rPr>
            </w:pPr>
            <w:r w:rsidRPr="005B6BBB">
              <w:rPr>
                <w:rFonts w:ascii="Calibri"/>
                <w:spacing w:val="-1"/>
                <w:sz w:val="20"/>
              </w:rPr>
              <w:t>Briefly describe methods to ensure the identity and validity of key biological and/or chemical resources used in the proposed studies</w:t>
            </w:r>
          </w:p>
          <w:p w14:paraId="568157A1" w14:textId="77777777" w:rsidR="00CE07A9" w:rsidRPr="00320B92" w:rsidRDefault="00CE07A9" w:rsidP="00320B92">
            <w:pPr>
              <w:pStyle w:val="ListParagraph"/>
              <w:numPr>
                <w:ilvl w:val="0"/>
                <w:numId w:val="9"/>
              </w:numPr>
              <w:rPr>
                <w:rFonts w:ascii="Calibri" w:eastAsia="Calibri" w:hAnsi="Calibri" w:cs="Calibri"/>
                <w:sz w:val="20"/>
                <w:szCs w:val="20"/>
              </w:rPr>
            </w:pPr>
            <w:r w:rsidRPr="00320B92">
              <w:rPr>
                <w:rFonts w:ascii="Calibri" w:eastAsia="Calibri" w:hAnsi="Calibri" w:cs="Calibri"/>
                <w:sz w:val="20"/>
                <w:szCs w:val="20"/>
              </w:rPr>
              <w:t>Appendix:</w:t>
            </w:r>
          </w:p>
          <w:p w14:paraId="1FD4C36D" w14:textId="77777777" w:rsidR="00C63B52" w:rsidRDefault="00CE07A9" w:rsidP="00C63B52">
            <w:pPr>
              <w:pStyle w:val="ListParagraph"/>
              <w:numPr>
                <w:ilvl w:val="0"/>
                <w:numId w:val="16"/>
              </w:numPr>
              <w:tabs>
                <w:tab w:val="left" w:pos="823"/>
              </w:tabs>
              <w:rPr>
                <w:rFonts w:ascii="Calibri"/>
                <w:spacing w:val="-1"/>
                <w:sz w:val="20"/>
              </w:rPr>
            </w:pPr>
            <w:r>
              <w:rPr>
                <w:rFonts w:ascii="Calibri"/>
                <w:spacing w:val="-1"/>
                <w:sz w:val="20"/>
              </w:rPr>
              <w:t>I</w:t>
            </w:r>
            <w:r w:rsidRPr="00CE07A9">
              <w:rPr>
                <w:rFonts w:ascii="Calibri"/>
                <w:spacing w:val="-1"/>
                <w:sz w:val="20"/>
              </w:rPr>
              <w:t xml:space="preserve">t is </w:t>
            </w:r>
            <w:r w:rsidR="00EA5297">
              <w:rPr>
                <w:rFonts w:ascii="Calibri"/>
                <w:spacing w:val="-1"/>
                <w:sz w:val="20"/>
              </w:rPr>
              <w:t>unusual</w:t>
            </w:r>
            <w:r w:rsidRPr="00CE07A9">
              <w:rPr>
                <w:rFonts w:ascii="Calibri"/>
                <w:spacing w:val="-1"/>
                <w:sz w:val="20"/>
              </w:rPr>
              <w:t xml:space="preserve"> if anything is attached in this section. Only if instructed in FOA</w:t>
            </w:r>
          </w:p>
          <w:p w14:paraId="2F3F392B" w14:textId="4FCE94D0" w:rsidR="00C63B52" w:rsidRPr="00C63B52" w:rsidRDefault="00C63B52" w:rsidP="00C63B52">
            <w:pPr>
              <w:pStyle w:val="ListParagraph"/>
              <w:numPr>
                <w:ilvl w:val="0"/>
                <w:numId w:val="16"/>
              </w:numPr>
              <w:tabs>
                <w:tab w:val="left" w:pos="823"/>
              </w:tabs>
              <w:rPr>
                <w:rFonts w:cstheme="minorHAnsi"/>
                <w:spacing w:val="-1"/>
                <w:sz w:val="20"/>
                <w:szCs w:val="20"/>
              </w:rPr>
            </w:pPr>
            <w:r w:rsidRPr="00C63B52">
              <w:rPr>
                <w:rFonts w:cstheme="minorHAnsi"/>
                <w:sz w:val="20"/>
                <w:szCs w:val="20"/>
              </w:rPr>
              <w:t xml:space="preserve">Review </w:t>
            </w:r>
            <w:hyperlink r:id="rId38" w:history="1">
              <w:r w:rsidRPr="00C63B52">
                <w:rPr>
                  <w:rStyle w:val="Hyperlink"/>
                  <w:rFonts w:cstheme="minorHAnsi"/>
                  <w:sz w:val="20"/>
                  <w:szCs w:val="20"/>
                </w:rPr>
                <w:t>NIH Appendi</w:t>
              </w:r>
              <w:r w:rsidRPr="00C63B52">
                <w:rPr>
                  <w:rStyle w:val="Hyperlink"/>
                  <w:rFonts w:cstheme="minorHAnsi"/>
                  <w:sz w:val="20"/>
                  <w:szCs w:val="20"/>
                </w:rPr>
                <w:t>x Policy</w:t>
              </w:r>
            </w:hyperlink>
          </w:p>
        </w:tc>
        <w:tc>
          <w:tcPr>
            <w:tcW w:w="1345" w:type="dxa"/>
            <w:shd w:val="clear" w:color="auto" w:fill="auto"/>
          </w:tcPr>
          <w:p w14:paraId="2780FDC4" w14:textId="77777777" w:rsidR="00B124CE" w:rsidRDefault="00B124CE" w:rsidP="00B124CE"/>
        </w:tc>
      </w:tr>
      <w:tr w:rsidR="00B124CE" w14:paraId="20D6D8E3" w14:textId="77777777" w:rsidTr="003C4106">
        <w:trPr>
          <w:trHeight w:val="800"/>
        </w:trPr>
        <w:tc>
          <w:tcPr>
            <w:tcW w:w="8005" w:type="dxa"/>
            <w:shd w:val="clear" w:color="auto" w:fill="BDD6E6"/>
          </w:tcPr>
          <w:p w14:paraId="1A756CC0" w14:textId="307E5403" w:rsidR="007E4177" w:rsidRDefault="00B74FFC" w:rsidP="007E4177">
            <w:pPr>
              <w:pStyle w:val="TableParagraph"/>
              <w:spacing w:line="244" w:lineRule="exact"/>
              <w:ind w:left="102"/>
              <w:rPr>
                <w:rFonts w:ascii="Calibri" w:eastAsia="Calibri" w:hAnsi="Calibri" w:cs="Calibri"/>
                <w:sz w:val="20"/>
                <w:szCs w:val="20"/>
              </w:rPr>
            </w:pPr>
            <w:hyperlink r:id="rId39" w:history="1">
              <w:r w:rsidR="007E4177" w:rsidRPr="00B339DB">
                <w:rPr>
                  <w:rStyle w:val="Hyperlink"/>
                  <w:rFonts w:ascii="Calibri"/>
                  <w:b/>
                  <w:sz w:val="20"/>
                </w:rPr>
                <w:t>PHS Human Subjects a</w:t>
              </w:r>
              <w:r w:rsidR="007E4177" w:rsidRPr="00B339DB">
                <w:rPr>
                  <w:rStyle w:val="Hyperlink"/>
                  <w:rFonts w:ascii="Calibri"/>
                  <w:b/>
                  <w:sz w:val="20"/>
                </w:rPr>
                <w:t>nd Clinical Trials Information</w:t>
              </w:r>
            </w:hyperlink>
          </w:p>
          <w:p w14:paraId="15EFED34" w14:textId="044495EB" w:rsidR="00DF535F" w:rsidRPr="00DF535F" w:rsidRDefault="00DF535F" w:rsidP="00DF535F">
            <w:pPr>
              <w:pStyle w:val="ListParagraph"/>
              <w:numPr>
                <w:ilvl w:val="0"/>
                <w:numId w:val="5"/>
              </w:numPr>
              <w:tabs>
                <w:tab w:val="left" w:pos="823"/>
              </w:tabs>
              <w:ind w:right="353"/>
              <w:rPr>
                <w:rFonts w:ascii="Calibri"/>
                <w:spacing w:val="-1"/>
                <w:sz w:val="20"/>
              </w:rPr>
            </w:pPr>
            <w:r w:rsidRPr="00DF535F">
              <w:rPr>
                <w:rFonts w:ascii="Calibri"/>
                <w:spacing w:val="-1"/>
                <w:sz w:val="20"/>
              </w:rPr>
              <w:t>Questions: Answer questions on the use of human subjects, vertebrate animals, and environmental impact</w:t>
            </w:r>
          </w:p>
          <w:p w14:paraId="296450CA" w14:textId="379BA39C" w:rsidR="00DF535F" w:rsidRPr="007E4177" w:rsidRDefault="00B74FFC" w:rsidP="0098315D">
            <w:pPr>
              <w:pStyle w:val="ListParagraph"/>
              <w:numPr>
                <w:ilvl w:val="0"/>
                <w:numId w:val="5"/>
              </w:numPr>
              <w:tabs>
                <w:tab w:val="left" w:pos="823"/>
              </w:tabs>
              <w:ind w:right="353"/>
              <w:rPr>
                <w:rFonts w:ascii="Calibri"/>
                <w:spacing w:val="-1"/>
                <w:sz w:val="20"/>
              </w:rPr>
            </w:pPr>
            <w:hyperlink r:id="rId40" w:history="1"/>
            <w:r w:rsidR="00DF535F" w:rsidRPr="007E4177">
              <w:rPr>
                <w:rFonts w:ascii="Calibri"/>
                <w:spacing w:val="-1"/>
                <w:sz w:val="20"/>
              </w:rPr>
              <w:t xml:space="preserve">If you answered “Yes” to the question “Are Human Subjects Involved?” on the </w:t>
            </w:r>
            <w:r w:rsidR="00DF535F" w:rsidRPr="007E4177">
              <w:rPr>
                <w:rFonts w:ascii="Calibri"/>
                <w:spacing w:val="-1"/>
                <w:sz w:val="20"/>
              </w:rPr>
              <w:lastRenderedPageBreak/>
              <w:t xml:space="preserve">R&amp;R Other Project Information </w:t>
            </w:r>
            <w:r w:rsidR="003E0600">
              <w:rPr>
                <w:rFonts w:ascii="Calibri"/>
                <w:spacing w:val="-1"/>
                <w:sz w:val="20"/>
              </w:rPr>
              <w:t>F</w:t>
            </w:r>
            <w:r w:rsidR="00DF535F" w:rsidRPr="007E4177">
              <w:rPr>
                <w:rFonts w:ascii="Calibri"/>
                <w:spacing w:val="-1"/>
                <w:sz w:val="20"/>
              </w:rPr>
              <w:t xml:space="preserve">orm, you must include at least one human subjects study record using the Study Record: PHS Human Subjects and Clinical Trials Information </w:t>
            </w:r>
            <w:r w:rsidR="003E0600">
              <w:rPr>
                <w:rFonts w:ascii="Calibri"/>
                <w:spacing w:val="-1"/>
                <w:sz w:val="20"/>
              </w:rPr>
              <w:t>F</w:t>
            </w:r>
            <w:r w:rsidR="00DF535F" w:rsidRPr="007E4177">
              <w:rPr>
                <w:rFonts w:ascii="Calibri"/>
                <w:spacing w:val="-1"/>
                <w:sz w:val="20"/>
              </w:rPr>
              <w:t>orm or Delayed Onset Study record</w:t>
            </w:r>
          </w:p>
          <w:p w14:paraId="087C1F7E"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t>Study Record: PHS Human Subjects and Clinical Trials Information</w:t>
            </w:r>
          </w:p>
          <w:p w14:paraId="1CD0CA8A" w14:textId="77777777" w:rsidR="00DF535F" w:rsidRPr="00DF535F" w:rsidRDefault="00DF535F" w:rsidP="00DF535F">
            <w:pPr>
              <w:pStyle w:val="ListParagraph"/>
              <w:numPr>
                <w:ilvl w:val="0"/>
                <w:numId w:val="8"/>
              </w:numPr>
              <w:tabs>
                <w:tab w:val="left" w:pos="823"/>
              </w:tabs>
              <w:spacing w:line="254" w:lineRule="exact"/>
              <w:rPr>
                <w:rFonts w:ascii="Calibri"/>
                <w:bCs/>
                <w:sz w:val="20"/>
              </w:rPr>
            </w:pPr>
            <w:r w:rsidRPr="00DF535F">
              <w:rPr>
                <w:rFonts w:ascii="Calibri"/>
                <w:bCs/>
                <w:sz w:val="20"/>
              </w:rPr>
              <w:t xml:space="preserve">Delayed Onset Study </w:t>
            </w:r>
          </w:p>
          <w:p w14:paraId="24854DEA" w14:textId="796D6039" w:rsidR="00B124CE" w:rsidRPr="00BA2466" w:rsidRDefault="00DF535F" w:rsidP="004A3B7B">
            <w:pPr>
              <w:pStyle w:val="ListParagraph"/>
              <w:numPr>
                <w:ilvl w:val="0"/>
                <w:numId w:val="16"/>
              </w:numPr>
              <w:tabs>
                <w:tab w:val="left" w:pos="823"/>
              </w:tabs>
              <w:rPr>
                <w:rFonts w:ascii="Calibri"/>
                <w:bCs/>
                <w:sz w:val="20"/>
              </w:rPr>
            </w:pPr>
            <w:r w:rsidRPr="004A3B7B">
              <w:rPr>
                <w:rFonts w:ascii="Calibri"/>
                <w:spacing w:val="-1"/>
                <w:sz w:val="20"/>
              </w:rPr>
              <w:t>Note: Delayed onset does NOT apply to a study that can be described but will not start immediately (i.e., delayed start)</w:t>
            </w:r>
          </w:p>
        </w:tc>
        <w:tc>
          <w:tcPr>
            <w:tcW w:w="1345" w:type="dxa"/>
            <w:shd w:val="clear" w:color="auto" w:fill="BDD6E6"/>
          </w:tcPr>
          <w:p w14:paraId="290ADD41" w14:textId="77777777" w:rsidR="00B124CE" w:rsidRDefault="00B124CE" w:rsidP="00B124CE"/>
        </w:tc>
      </w:tr>
      <w:tr w:rsidR="00B124CE" w14:paraId="5270B542" w14:textId="77777777" w:rsidTr="003C4106">
        <w:trPr>
          <w:trHeight w:val="710"/>
        </w:trPr>
        <w:tc>
          <w:tcPr>
            <w:tcW w:w="8005" w:type="dxa"/>
            <w:shd w:val="clear" w:color="auto" w:fill="auto"/>
          </w:tcPr>
          <w:p w14:paraId="5B55BA67" w14:textId="728753E8" w:rsidR="007E4177" w:rsidRPr="005F1020" w:rsidRDefault="00B74FFC" w:rsidP="007E4177">
            <w:pPr>
              <w:pStyle w:val="TableParagraph"/>
              <w:spacing w:line="244" w:lineRule="exact"/>
              <w:ind w:left="102"/>
              <w:rPr>
                <w:rFonts w:ascii="Calibri"/>
                <w:b/>
                <w:spacing w:val="-1"/>
                <w:sz w:val="20"/>
              </w:rPr>
            </w:pPr>
            <w:hyperlink r:id="rId41" w:history="1">
              <w:r w:rsidR="007E4177" w:rsidRPr="00B724B9">
                <w:rPr>
                  <w:rStyle w:val="Hyperlink"/>
                  <w:rFonts w:ascii="Calibri"/>
                  <w:b/>
                  <w:spacing w:val="-1"/>
                  <w:sz w:val="20"/>
                </w:rPr>
                <w:t>PHS 398 Cover Page Suppl</w:t>
              </w:r>
              <w:r w:rsidR="007E4177" w:rsidRPr="00B724B9">
                <w:rPr>
                  <w:rStyle w:val="Hyperlink"/>
                  <w:rFonts w:ascii="Calibri"/>
                  <w:b/>
                  <w:spacing w:val="-1"/>
                  <w:sz w:val="20"/>
                </w:rPr>
                <w:t>ement</w:t>
              </w:r>
            </w:hyperlink>
          </w:p>
          <w:p w14:paraId="628AADCF" w14:textId="637AABE8" w:rsidR="007C27F7" w:rsidRPr="005F1020" w:rsidRDefault="005F1020" w:rsidP="005F1020">
            <w:pPr>
              <w:pStyle w:val="ListParagraph"/>
              <w:numPr>
                <w:ilvl w:val="0"/>
                <w:numId w:val="9"/>
              </w:numPr>
              <w:rPr>
                <w:rFonts w:ascii="Calibri" w:eastAsia="Calibri" w:hAnsi="Calibri" w:cs="Calibri"/>
                <w:sz w:val="20"/>
                <w:szCs w:val="20"/>
              </w:rPr>
            </w:pPr>
            <w:r w:rsidRPr="005F1020">
              <w:rPr>
                <w:rFonts w:ascii="Calibri" w:eastAsia="Calibri" w:hAnsi="Calibri" w:cs="Calibri"/>
                <w:sz w:val="20"/>
                <w:szCs w:val="20"/>
              </w:rPr>
              <w:t>Complete Vertebrate Animals Section and Program Income Section, and Human Embryonic Stem Cells Section</w:t>
            </w:r>
          </w:p>
        </w:tc>
        <w:tc>
          <w:tcPr>
            <w:tcW w:w="1345" w:type="dxa"/>
            <w:shd w:val="clear" w:color="auto" w:fill="auto"/>
          </w:tcPr>
          <w:p w14:paraId="7D3AC3A6" w14:textId="77777777" w:rsidR="00B124CE" w:rsidRDefault="00B124CE" w:rsidP="00B124CE"/>
        </w:tc>
      </w:tr>
      <w:tr w:rsidR="00B124CE" w14:paraId="18705237" w14:textId="77777777" w:rsidTr="003C4106">
        <w:trPr>
          <w:trHeight w:val="1070"/>
        </w:trPr>
        <w:tc>
          <w:tcPr>
            <w:tcW w:w="8005" w:type="dxa"/>
            <w:shd w:val="clear" w:color="auto" w:fill="BDD6E6"/>
          </w:tcPr>
          <w:p w14:paraId="05070320" w14:textId="0EDF2ABA" w:rsidR="007E4177" w:rsidRDefault="00B74FFC" w:rsidP="007E4177">
            <w:pPr>
              <w:pStyle w:val="TableParagraph"/>
              <w:spacing w:line="244" w:lineRule="exact"/>
              <w:ind w:left="102"/>
              <w:rPr>
                <w:rFonts w:ascii="Calibri" w:eastAsia="Calibri" w:hAnsi="Calibri" w:cs="Calibri"/>
                <w:sz w:val="20"/>
                <w:szCs w:val="20"/>
              </w:rPr>
            </w:pPr>
            <w:hyperlink r:id="rId42" w:history="1">
              <w:r w:rsidR="007E4177" w:rsidRPr="00B339DB">
                <w:rPr>
                  <w:rStyle w:val="Hyperlink"/>
                  <w:rFonts w:ascii="Calibri"/>
                  <w:b/>
                  <w:spacing w:val="-1"/>
                  <w:sz w:val="20"/>
                </w:rPr>
                <w:t>PHS Assignmen</w:t>
              </w:r>
              <w:r w:rsidR="007E4177" w:rsidRPr="00B339DB">
                <w:rPr>
                  <w:rStyle w:val="Hyperlink"/>
                  <w:rFonts w:ascii="Calibri"/>
                  <w:b/>
                  <w:spacing w:val="-1"/>
                  <w:sz w:val="20"/>
                </w:rPr>
                <w:t>t Request Form</w:t>
              </w:r>
            </w:hyperlink>
            <w:r w:rsidR="007E4177">
              <w:rPr>
                <w:rFonts w:ascii="Calibri"/>
                <w:b/>
                <w:spacing w:val="-1"/>
                <w:sz w:val="20"/>
              </w:rPr>
              <w:t xml:space="preserve"> (optional)</w:t>
            </w:r>
          </w:p>
          <w:p w14:paraId="2B157269" w14:textId="74065766" w:rsidR="00A8440E" w:rsidRDefault="00A8440E" w:rsidP="009A534D">
            <w:pPr>
              <w:pStyle w:val="ListParagraph"/>
              <w:numPr>
                <w:ilvl w:val="0"/>
                <w:numId w:val="10"/>
              </w:numPr>
              <w:tabs>
                <w:tab w:val="left" w:pos="823"/>
              </w:tabs>
              <w:ind w:right="594"/>
              <w:rPr>
                <w:rFonts w:ascii="Calibri"/>
                <w:sz w:val="20"/>
              </w:rPr>
            </w:pPr>
            <w:r w:rsidRPr="00A8440E">
              <w:rPr>
                <w:rFonts w:ascii="Calibri"/>
                <w:sz w:val="20"/>
              </w:rPr>
              <w:t>Do</w:t>
            </w:r>
            <w:r w:rsidR="00B828F5">
              <w:rPr>
                <w:rFonts w:ascii="Calibri"/>
                <w:sz w:val="20"/>
              </w:rPr>
              <w:t xml:space="preserve"> </w:t>
            </w:r>
            <w:r w:rsidR="00B828F5" w:rsidRPr="00B828F5">
              <w:rPr>
                <w:rFonts w:ascii="Calibri"/>
                <w:b/>
                <w:bCs/>
                <w:sz w:val="20"/>
              </w:rPr>
              <w:t>not</w:t>
            </w:r>
            <w:r w:rsidRPr="00A8440E">
              <w:rPr>
                <w:rFonts w:ascii="Calibri"/>
                <w:sz w:val="20"/>
              </w:rPr>
              <w:t xml:space="preserve"> include this information in Cover Letter</w:t>
            </w:r>
          </w:p>
          <w:p w14:paraId="52DE0F3C" w14:textId="397DD306"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 xml:space="preserve">Optional-Award Component Assignment Request: up to three NIH Institutes/Centers can be requested using their abbreviations (PI can also choose 3 “do not assign”). First choice should be #1.  </w:t>
            </w:r>
          </w:p>
          <w:p w14:paraId="2BFB4491"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 Study Section Assignment Request:  up to three study sections or special emphasis panels (use short abbreviations) can be requested (PI can also choose 3 “do not assign”). First choice should be #1</w:t>
            </w:r>
          </w:p>
          <w:p w14:paraId="61824B5C" w14:textId="77777777" w:rsidR="009A534D" w:rsidRPr="009A534D" w:rsidRDefault="009A534D" w:rsidP="009A534D">
            <w:pPr>
              <w:pStyle w:val="ListParagraph"/>
              <w:numPr>
                <w:ilvl w:val="0"/>
                <w:numId w:val="10"/>
              </w:numPr>
              <w:tabs>
                <w:tab w:val="left" w:pos="823"/>
              </w:tabs>
              <w:ind w:right="594"/>
              <w:rPr>
                <w:rFonts w:ascii="Calibri"/>
                <w:sz w:val="20"/>
              </w:rPr>
            </w:pPr>
            <w:r w:rsidRPr="009A534D">
              <w:rPr>
                <w:rFonts w:ascii="Calibri"/>
                <w:sz w:val="20"/>
              </w:rPr>
              <w:t>Optional-List of individuals who should not review and why</w:t>
            </w:r>
          </w:p>
          <w:p w14:paraId="65E280F6" w14:textId="30F59678" w:rsidR="00B124CE" w:rsidRPr="00310BEC" w:rsidRDefault="009A534D" w:rsidP="00310BEC">
            <w:pPr>
              <w:pStyle w:val="ListParagraph"/>
              <w:numPr>
                <w:ilvl w:val="0"/>
                <w:numId w:val="10"/>
              </w:numPr>
              <w:tabs>
                <w:tab w:val="left" w:pos="823"/>
              </w:tabs>
              <w:ind w:right="594"/>
              <w:rPr>
                <w:rFonts w:ascii="Calibri"/>
                <w:sz w:val="20"/>
              </w:rPr>
            </w:pPr>
            <w:r w:rsidRPr="009A534D">
              <w:rPr>
                <w:rFonts w:ascii="Calibri"/>
                <w:sz w:val="20"/>
              </w:rPr>
              <w:t>Optional-Expertise needed to review your application</w:t>
            </w:r>
          </w:p>
        </w:tc>
        <w:tc>
          <w:tcPr>
            <w:tcW w:w="1345" w:type="dxa"/>
            <w:shd w:val="clear" w:color="auto" w:fill="BDD6E6"/>
          </w:tcPr>
          <w:p w14:paraId="3D7A5088" w14:textId="77777777" w:rsidR="00B124CE" w:rsidRDefault="00B124CE" w:rsidP="00B124CE"/>
        </w:tc>
      </w:tr>
    </w:tbl>
    <w:p w14:paraId="775628A6" w14:textId="77777777" w:rsidR="00B124CE" w:rsidRDefault="00B124CE"/>
    <w:sectPr w:rsidR="00B124CE">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7C4A" w14:textId="77777777" w:rsidR="001E011A" w:rsidRDefault="001E011A" w:rsidP="007D78B5">
      <w:pPr>
        <w:spacing w:after="0" w:line="240" w:lineRule="auto"/>
      </w:pPr>
      <w:r>
        <w:separator/>
      </w:r>
    </w:p>
  </w:endnote>
  <w:endnote w:type="continuationSeparator" w:id="0">
    <w:p w14:paraId="7A107130" w14:textId="77777777" w:rsidR="001E011A" w:rsidRDefault="001E011A" w:rsidP="007D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10645"/>
      <w:docPartObj>
        <w:docPartGallery w:val="Page Numbers (Bottom of Page)"/>
        <w:docPartUnique/>
      </w:docPartObj>
    </w:sdtPr>
    <w:sdtEndPr>
      <w:rPr>
        <w:color w:val="7F7F7F" w:themeColor="background1" w:themeShade="7F"/>
        <w:spacing w:val="60"/>
      </w:rPr>
    </w:sdtEndPr>
    <w:sdtContent>
      <w:p w14:paraId="5BCD4C4A" w14:textId="308B6D36" w:rsidR="005C1663" w:rsidRDefault="005C16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5C78">
          <w:rPr>
            <w:noProof/>
          </w:rPr>
          <w:t>2</w:t>
        </w:r>
        <w:r>
          <w:rPr>
            <w:noProof/>
          </w:rPr>
          <w:fldChar w:fldCharType="end"/>
        </w:r>
        <w:r>
          <w:t xml:space="preserve"> | </w:t>
        </w:r>
        <w:r>
          <w:rPr>
            <w:color w:val="7F7F7F" w:themeColor="background1" w:themeShade="7F"/>
            <w:spacing w:val="60"/>
          </w:rPr>
          <w:t>Page</w:t>
        </w:r>
      </w:p>
    </w:sdtContent>
  </w:sdt>
  <w:p w14:paraId="6DF49C3B" w14:textId="77777777" w:rsidR="005C1663" w:rsidRDefault="005C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A691" w14:textId="77777777" w:rsidR="001E011A" w:rsidRDefault="001E011A" w:rsidP="007D78B5">
      <w:pPr>
        <w:spacing w:after="0" w:line="240" w:lineRule="auto"/>
      </w:pPr>
      <w:r>
        <w:separator/>
      </w:r>
    </w:p>
  </w:footnote>
  <w:footnote w:type="continuationSeparator" w:id="0">
    <w:p w14:paraId="04DBC7A2" w14:textId="77777777" w:rsidR="001E011A" w:rsidRDefault="001E011A" w:rsidP="007D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3A4B" w14:textId="0CE4AC8F" w:rsidR="007D78B5" w:rsidRDefault="005C1663" w:rsidP="005C1663">
    <w:pPr>
      <w:pStyle w:val="Header"/>
      <w:tabs>
        <w:tab w:val="left" w:pos="90"/>
      </w:tabs>
      <w:jc w:val="both"/>
    </w:pPr>
    <w:r>
      <w:rPr>
        <w:noProof/>
      </w:rPr>
      <w:drawing>
        <wp:anchor distT="0" distB="0" distL="114300" distR="114300" simplePos="0" relativeHeight="251658240" behindDoc="0" locked="0" layoutInCell="1" allowOverlap="1" wp14:anchorId="5D173D0E" wp14:editId="5F8E3001">
          <wp:simplePos x="0" y="0"/>
          <wp:positionH relativeFrom="margin">
            <wp:align>right</wp:align>
          </wp:positionH>
          <wp:positionV relativeFrom="margin">
            <wp:posOffset>-670560</wp:posOffset>
          </wp:positionV>
          <wp:extent cx="3305175" cy="4654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EB_maroon.png"/>
                  <pic:cNvPicPr/>
                </pic:nvPicPr>
                <pic:blipFill>
                  <a:blip r:embed="rId1">
                    <a:extLst>
                      <a:ext uri="{28A0092B-C50C-407E-A947-70E740481C1C}">
                        <a14:useLocalDpi xmlns:a14="http://schemas.microsoft.com/office/drawing/2010/main" val="0"/>
                      </a:ext>
                    </a:extLst>
                  </a:blip>
                  <a:stretch>
                    <a:fillRect/>
                  </a:stretch>
                </pic:blipFill>
                <pic:spPr>
                  <a:xfrm>
                    <a:off x="0" y="0"/>
                    <a:ext cx="3305175" cy="465455"/>
                  </a:xfrm>
                  <a:prstGeom prst="rect">
                    <a:avLst/>
                  </a:prstGeom>
                </pic:spPr>
              </pic:pic>
            </a:graphicData>
          </a:graphic>
        </wp:anchor>
      </w:drawing>
    </w:r>
    <w:r w:rsidR="007D78B5">
      <w:tab/>
    </w:r>
    <w:r w:rsidR="007D78B5" w:rsidRPr="005C1663">
      <w:rPr>
        <w:rFonts w:cstheme="minorHAnsi"/>
        <w:sz w:val="28"/>
      </w:rPr>
      <w:t>N</w:t>
    </w:r>
    <w:r w:rsidR="00AA14AA">
      <w:rPr>
        <w:rFonts w:cstheme="minorHAnsi"/>
        <w:sz w:val="28"/>
      </w:rPr>
      <w:t>IH</w:t>
    </w:r>
    <w:r w:rsidR="007D78B5" w:rsidRPr="005C1663">
      <w:rPr>
        <w:rFonts w:cstheme="minorHAnsi"/>
        <w:sz w:val="28"/>
      </w:rPr>
      <w:t xml:space="preserve"> </w:t>
    </w:r>
    <w:r w:rsidR="00227160">
      <w:rPr>
        <w:rFonts w:cstheme="minorHAnsi"/>
        <w:sz w:val="28"/>
      </w:rPr>
      <w:t>R1</w:t>
    </w:r>
    <w:r w:rsidR="0009782C">
      <w:rPr>
        <w:rFonts w:cstheme="minorHAnsi"/>
        <w:sz w:val="28"/>
      </w:rPr>
      <w:t>5 AREA</w:t>
    </w:r>
    <w:r w:rsidR="00227160">
      <w:rPr>
        <w:rFonts w:cstheme="minorHAnsi"/>
        <w:sz w:val="28"/>
      </w:rPr>
      <w:t xml:space="preserve"> </w:t>
    </w:r>
    <w:r w:rsidR="007D78B5" w:rsidRPr="005C1663">
      <w:rPr>
        <w:rFonts w:cstheme="minorHAnsi"/>
        <w:sz w:val="28"/>
      </w:rPr>
      <w:t>Proposal Checklist</w:t>
    </w:r>
    <w:r w:rsidR="007D78B5" w:rsidRPr="005C1663">
      <w:rPr>
        <w:sz w:val="28"/>
      </w:rPr>
      <w:t xml:space="preserve"> </w:t>
    </w:r>
    <w:r w:rsidR="007D78B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70E"/>
    <w:multiLevelType w:val="hybridMultilevel"/>
    <w:tmpl w:val="CBF07598"/>
    <w:lvl w:ilvl="0" w:tplc="E988AC62">
      <w:start w:val="1"/>
      <w:numFmt w:val="bullet"/>
      <w:lvlText w:val=""/>
      <w:lvlJc w:val="left"/>
      <w:pPr>
        <w:ind w:left="990" w:hanging="360"/>
      </w:pPr>
      <w:rPr>
        <w:rFonts w:ascii="Symbol" w:eastAsia="Symbol" w:hAnsi="Symbol" w:hint="default"/>
        <w:w w:val="99"/>
        <w:sz w:val="20"/>
        <w:szCs w:val="20"/>
      </w:rPr>
    </w:lvl>
    <w:lvl w:ilvl="1" w:tplc="AF5E2B08">
      <w:start w:val="1"/>
      <w:numFmt w:val="bullet"/>
      <w:lvlText w:val="•"/>
      <w:lvlJc w:val="left"/>
      <w:pPr>
        <w:ind w:left="1707" w:hanging="360"/>
      </w:pPr>
      <w:rPr>
        <w:rFonts w:hint="default"/>
      </w:rPr>
    </w:lvl>
    <w:lvl w:ilvl="2" w:tplc="1E262128">
      <w:start w:val="1"/>
      <w:numFmt w:val="bullet"/>
      <w:lvlText w:val="•"/>
      <w:lvlJc w:val="left"/>
      <w:pPr>
        <w:ind w:left="2424" w:hanging="360"/>
      </w:pPr>
      <w:rPr>
        <w:rFonts w:hint="default"/>
      </w:rPr>
    </w:lvl>
    <w:lvl w:ilvl="3" w:tplc="597AF0FC">
      <w:start w:val="1"/>
      <w:numFmt w:val="bullet"/>
      <w:lvlText w:val="•"/>
      <w:lvlJc w:val="left"/>
      <w:pPr>
        <w:ind w:left="3141" w:hanging="360"/>
      </w:pPr>
      <w:rPr>
        <w:rFonts w:hint="default"/>
      </w:rPr>
    </w:lvl>
    <w:lvl w:ilvl="4" w:tplc="92E00784">
      <w:start w:val="1"/>
      <w:numFmt w:val="bullet"/>
      <w:lvlText w:val="•"/>
      <w:lvlJc w:val="left"/>
      <w:pPr>
        <w:ind w:left="3859" w:hanging="360"/>
      </w:pPr>
      <w:rPr>
        <w:rFonts w:hint="default"/>
      </w:rPr>
    </w:lvl>
    <w:lvl w:ilvl="5" w:tplc="C006229A">
      <w:start w:val="1"/>
      <w:numFmt w:val="bullet"/>
      <w:lvlText w:val="•"/>
      <w:lvlJc w:val="left"/>
      <w:pPr>
        <w:ind w:left="4576" w:hanging="360"/>
      </w:pPr>
      <w:rPr>
        <w:rFonts w:hint="default"/>
      </w:rPr>
    </w:lvl>
    <w:lvl w:ilvl="6" w:tplc="E1A2B05C">
      <w:start w:val="1"/>
      <w:numFmt w:val="bullet"/>
      <w:lvlText w:val="•"/>
      <w:lvlJc w:val="left"/>
      <w:pPr>
        <w:ind w:left="5293" w:hanging="360"/>
      </w:pPr>
      <w:rPr>
        <w:rFonts w:hint="default"/>
      </w:rPr>
    </w:lvl>
    <w:lvl w:ilvl="7" w:tplc="66AC30C6">
      <w:start w:val="1"/>
      <w:numFmt w:val="bullet"/>
      <w:lvlText w:val="•"/>
      <w:lvlJc w:val="left"/>
      <w:pPr>
        <w:ind w:left="6011" w:hanging="360"/>
      </w:pPr>
      <w:rPr>
        <w:rFonts w:hint="default"/>
      </w:rPr>
    </w:lvl>
    <w:lvl w:ilvl="8" w:tplc="932C9D36">
      <w:start w:val="1"/>
      <w:numFmt w:val="bullet"/>
      <w:lvlText w:val="•"/>
      <w:lvlJc w:val="left"/>
      <w:pPr>
        <w:ind w:left="6728" w:hanging="360"/>
      </w:pPr>
      <w:rPr>
        <w:rFonts w:hint="default"/>
      </w:rPr>
    </w:lvl>
  </w:abstractNum>
  <w:abstractNum w:abstractNumId="1" w15:restartNumberingAfterBreak="0">
    <w:nsid w:val="05536B9D"/>
    <w:multiLevelType w:val="hybridMultilevel"/>
    <w:tmpl w:val="7A1E2C72"/>
    <w:lvl w:ilvl="0" w:tplc="5FA81604">
      <w:start w:val="1"/>
      <w:numFmt w:val="bullet"/>
      <w:lvlText w:val=""/>
      <w:lvlJc w:val="left"/>
      <w:pPr>
        <w:ind w:left="822" w:hanging="360"/>
      </w:pPr>
      <w:rPr>
        <w:rFonts w:ascii="Symbol" w:eastAsia="Symbol" w:hAnsi="Symbol" w:hint="default"/>
        <w:w w:val="99"/>
        <w:sz w:val="20"/>
        <w:szCs w:val="20"/>
      </w:rPr>
    </w:lvl>
    <w:lvl w:ilvl="1" w:tplc="20CCBDBE">
      <w:start w:val="1"/>
      <w:numFmt w:val="bullet"/>
      <w:lvlText w:val="•"/>
      <w:lvlJc w:val="left"/>
      <w:pPr>
        <w:ind w:left="1182" w:hanging="360"/>
      </w:pPr>
      <w:rPr>
        <w:rFonts w:hint="default"/>
      </w:rPr>
    </w:lvl>
    <w:lvl w:ilvl="2" w:tplc="9814A52C">
      <w:start w:val="1"/>
      <w:numFmt w:val="bullet"/>
      <w:lvlText w:val="•"/>
      <w:lvlJc w:val="left"/>
      <w:pPr>
        <w:ind w:left="1939" w:hanging="360"/>
      </w:pPr>
      <w:rPr>
        <w:rFonts w:hint="default"/>
      </w:rPr>
    </w:lvl>
    <w:lvl w:ilvl="3" w:tplc="F774A494">
      <w:start w:val="1"/>
      <w:numFmt w:val="bullet"/>
      <w:lvlText w:val="•"/>
      <w:lvlJc w:val="left"/>
      <w:pPr>
        <w:ind w:left="2696" w:hanging="360"/>
      </w:pPr>
      <w:rPr>
        <w:rFonts w:hint="default"/>
      </w:rPr>
    </w:lvl>
    <w:lvl w:ilvl="4" w:tplc="3938A06E">
      <w:start w:val="1"/>
      <w:numFmt w:val="bullet"/>
      <w:lvlText w:val="•"/>
      <w:lvlJc w:val="left"/>
      <w:pPr>
        <w:ind w:left="3453" w:hanging="360"/>
      </w:pPr>
      <w:rPr>
        <w:rFonts w:hint="default"/>
      </w:rPr>
    </w:lvl>
    <w:lvl w:ilvl="5" w:tplc="4C0E1762">
      <w:start w:val="1"/>
      <w:numFmt w:val="bullet"/>
      <w:lvlText w:val="•"/>
      <w:lvlJc w:val="left"/>
      <w:pPr>
        <w:ind w:left="4210" w:hanging="360"/>
      </w:pPr>
      <w:rPr>
        <w:rFonts w:hint="default"/>
      </w:rPr>
    </w:lvl>
    <w:lvl w:ilvl="6" w:tplc="768AEE0E">
      <w:start w:val="1"/>
      <w:numFmt w:val="bullet"/>
      <w:lvlText w:val="•"/>
      <w:lvlJc w:val="left"/>
      <w:pPr>
        <w:ind w:left="4966" w:hanging="360"/>
      </w:pPr>
      <w:rPr>
        <w:rFonts w:hint="default"/>
      </w:rPr>
    </w:lvl>
    <w:lvl w:ilvl="7" w:tplc="153AB4A2">
      <w:start w:val="1"/>
      <w:numFmt w:val="bullet"/>
      <w:lvlText w:val="•"/>
      <w:lvlJc w:val="left"/>
      <w:pPr>
        <w:ind w:left="5723" w:hanging="360"/>
      </w:pPr>
      <w:rPr>
        <w:rFonts w:hint="default"/>
      </w:rPr>
    </w:lvl>
    <w:lvl w:ilvl="8" w:tplc="1DA00E46">
      <w:start w:val="1"/>
      <w:numFmt w:val="bullet"/>
      <w:lvlText w:val="•"/>
      <w:lvlJc w:val="left"/>
      <w:pPr>
        <w:ind w:left="6480" w:hanging="360"/>
      </w:pPr>
      <w:rPr>
        <w:rFonts w:hint="default"/>
      </w:rPr>
    </w:lvl>
  </w:abstractNum>
  <w:abstractNum w:abstractNumId="2" w15:restartNumberingAfterBreak="0">
    <w:nsid w:val="09FD538C"/>
    <w:multiLevelType w:val="hybridMultilevel"/>
    <w:tmpl w:val="AF6C705A"/>
    <w:lvl w:ilvl="0" w:tplc="04090003">
      <w:start w:val="1"/>
      <w:numFmt w:val="bullet"/>
      <w:lvlText w:val="o"/>
      <w:lvlJc w:val="left"/>
      <w:pPr>
        <w:ind w:left="822" w:hanging="360"/>
      </w:pPr>
      <w:rPr>
        <w:rFonts w:ascii="Courier New" w:hAnsi="Courier New" w:cs="Courier New" w:hint="default"/>
        <w:color w:val="auto"/>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3" w15:restartNumberingAfterBreak="0">
    <w:nsid w:val="0A5C23B3"/>
    <w:multiLevelType w:val="hybridMultilevel"/>
    <w:tmpl w:val="99FA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37ACD"/>
    <w:multiLevelType w:val="multilevel"/>
    <w:tmpl w:val="B144E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67029"/>
    <w:multiLevelType w:val="hybridMultilevel"/>
    <w:tmpl w:val="238407F0"/>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0456B06"/>
    <w:multiLevelType w:val="multilevel"/>
    <w:tmpl w:val="27BCA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244F6"/>
    <w:multiLevelType w:val="hybridMultilevel"/>
    <w:tmpl w:val="A4C81BF2"/>
    <w:lvl w:ilvl="0" w:tplc="04090003">
      <w:start w:val="1"/>
      <w:numFmt w:val="bullet"/>
      <w:lvlText w:val="o"/>
      <w:lvlJc w:val="left"/>
      <w:pPr>
        <w:ind w:left="1260" w:hanging="360"/>
      </w:pPr>
      <w:rPr>
        <w:rFonts w:ascii="Courier New" w:hAnsi="Courier New" w:cs="Courier New"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8" w15:restartNumberingAfterBreak="0">
    <w:nsid w:val="160E5E15"/>
    <w:multiLevelType w:val="hybridMultilevel"/>
    <w:tmpl w:val="280EF3F8"/>
    <w:lvl w:ilvl="0" w:tplc="2E446A1A">
      <w:start w:val="1"/>
      <w:numFmt w:val="bullet"/>
      <w:lvlText w:val=""/>
      <w:lvlJc w:val="left"/>
      <w:pPr>
        <w:ind w:left="822" w:hanging="360"/>
      </w:pPr>
      <w:rPr>
        <w:rFonts w:ascii="Symbol" w:eastAsia="Symbol" w:hAnsi="Symbol" w:hint="default"/>
        <w:w w:val="99"/>
        <w:sz w:val="20"/>
        <w:szCs w:val="20"/>
      </w:rPr>
    </w:lvl>
    <w:lvl w:ilvl="1" w:tplc="D8586794">
      <w:start w:val="1"/>
      <w:numFmt w:val="bullet"/>
      <w:lvlText w:val="•"/>
      <w:lvlJc w:val="left"/>
      <w:pPr>
        <w:ind w:left="1539" w:hanging="360"/>
      </w:pPr>
      <w:rPr>
        <w:rFonts w:hint="default"/>
      </w:rPr>
    </w:lvl>
    <w:lvl w:ilvl="2" w:tplc="0C880556">
      <w:start w:val="1"/>
      <w:numFmt w:val="bullet"/>
      <w:lvlText w:val="•"/>
      <w:lvlJc w:val="left"/>
      <w:pPr>
        <w:ind w:left="2256" w:hanging="360"/>
      </w:pPr>
      <w:rPr>
        <w:rFonts w:hint="default"/>
      </w:rPr>
    </w:lvl>
    <w:lvl w:ilvl="3" w:tplc="1E90042C">
      <w:start w:val="1"/>
      <w:numFmt w:val="bullet"/>
      <w:lvlText w:val="•"/>
      <w:lvlJc w:val="left"/>
      <w:pPr>
        <w:ind w:left="2974" w:hanging="360"/>
      </w:pPr>
      <w:rPr>
        <w:rFonts w:hint="default"/>
      </w:rPr>
    </w:lvl>
    <w:lvl w:ilvl="4" w:tplc="75F00F5E">
      <w:start w:val="1"/>
      <w:numFmt w:val="bullet"/>
      <w:lvlText w:val="•"/>
      <w:lvlJc w:val="left"/>
      <w:pPr>
        <w:ind w:left="3691" w:hanging="360"/>
      </w:pPr>
      <w:rPr>
        <w:rFonts w:hint="default"/>
      </w:rPr>
    </w:lvl>
    <w:lvl w:ilvl="5" w:tplc="023AEC36">
      <w:start w:val="1"/>
      <w:numFmt w:val="bullet"/>
      <w:lvlText w:val="•"/>
      <w:lvlJc w:val="left"/>
      <w:pPr>
        <w:ind w:left="4408" w:hanging="360"/>
      </w:pPr>
      <w:rPr>
        <w:rFonts w:hint="default"/>
      </w:rPr>
    </w:lvl>
    <w:lvl w:ilvl="6" w:tplc="6712AFE8">
      <w:start w:val="1"/>
      <w:numFmt w:val="bullet"/>
      <w:lvlText w:val="•"/>
      <w:lvlJc w:val="left"/>
      <w:pPr>
        <w:ind w:left="5125" w:hanging="360"/>
      </w:pPr>
      <w:rPr>
        <w:rFonts w:hint="default"/>
      </w:rPr>
    </w:lvl>
    <w:lvl w:ilvl="7" w:tplc="0D1439FA">
      <w:start w:val="1"/>
      <w:numFmt w:val="bullet"/>
      <w:lvlText w:val="•"/>
      <w:lvlJc w:val="left"/>
      <w:pPr>
        <w:ind w:left="5843" w:hanging="360"/>
      </w:pPr>
      <w:rPr>
        <w:rFonts w:hint="default"/>
      </w:rPr>
    </w:lvl>
    <w:lvl w:ilvl="8" w:tplc="801C21E4">
      <w:start w:val="1"/>
      <w:numFmt w:val="bullet"/>
      <w:lvlText w:val="•"/>
      <w:lvlJc w:val="left"/>
      <w:pPr>
        <w:ind w:left="6560" w:hanging="360"/>
      </w:pPr>
      <w:rPr>
        <w:rFonts w:hint="default"/>
      </w:rPr>
    </w:lvl>
  </w:abstractNum>
  <w:abstractNum w:abstractNumId="9" w15:restartNumberingAfterBreak="0">
    <w:nsid w:val="170603DF"/>
    <w:multiLevelType w:val="multilevel"/>
    <w:tmpl w:val="4CF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E5C2D"/>
    <w:multiLevelType w:val="hybridMultilevel"/>
    <w:tmpl w:val="E4B6B010"/>
    <w:lvl w:ilvl="0" w:tplc="E06C34B0">
      <w:start w:val="1"/>
      <w:numFmt w:val="bullet"/>
      <w:lvlText w:val="o"/>
      <w:lvlJc w:val="left"/>
      <w:pPr>
        <w:ind w:left="1182" w:hanging="360"/>
      </w:pPr>
      <w:rPr>
        <w:rFonts w:ascii="Courier New" w:eastAsia="Courier New" w:hAnsi="Courier New" w:hint="default"/>
        <w:w w:val="99"/>
        <w:sz w:val="20"/>
        <w:szCs w:val="20"/>
      </w:rPr>
    </w:lvl>
    <w:lvl w:ilvl="1" w:tplc="B4D84968">
      <w:start w:val="1"/>
      <w:numFmt w:val="bullet"/>
      <w:lvlText w:val="•"/>
      <w:lvlJc w:val="left"/>
      <w:pPr>
        <w:ind w:left="1863" w:hanging="360"/>
      </w:pPr>
      <w:rPr>
        <w:rFonts w:hint="default"/>
      </w:rPr>
    </w:lvl>
    <w:lvl w:ilvl="2" w:tplc="88B4C62C">
      <w:start w:val="1"/>
      <w:numFmt w:val="bullet"/>
      <w:lvlText w:val="•"/>
      <w:lvlJc w:val="left"/>
      <w:pPr>
        <w:ind w:left="2544" w:hanging="360"/>
      </w:pPr>
      <w:rPr>
        <w:rFonts w:hint="default"/>
      </w:rPr>
    </w:lvl>
    <w:lvl w:ilvl="3" w:tplc="3500BFA8">
      <w:start w:val="1"/>
      <w:numFmt w:val="bullet"/>
      <w:lvlText w:val="•"/>
      <w:lvlJc w:val="left"/>
      <w:pPr>
        <w:ind w:left="3225" w:hanging="360"/>
      </w:pPr>
      <w:rPr>
        <w:rFonts w:hint="default"/>
      </w:rPr>
    </w:lvl>
    <w:lvl w:ilvl="4" w:tplc="FFC01B60">
      <w:start w:val="1"/>
      <w:numFmt w:val="bullet"/>
      <w:lvlText w:val="•"/>
      <w:lvlJc w:val="left"/>
      <w:pPr>
        <w:ind w:left="3907" w:hanging="360"/>
      </w:pPr>
      <w:rPr>
        <w:rFonts w:hint="default"/>
      </w:rPr>
    </w:lvl>
    <w:lvl w:ilvl="5" w:tplc="82880B22">
      <w:start w:val="1"/>
      <w:numFmt w:val="bullet"/>
      <w:lvlText w:val="•"/>
      <w:lvlJc w:val="left"/>
      <w:pPr>
        <w:ind w:left="4588" w:hanging="360"/>
      </w:pPr>
      <w:rPr>
        <w:rFonts w:hint="default"/>
      </w:rPr>
    </w:lvl>
    <w:lvl w:ilvl="6" w:tplc="599C13E4">
      <w:start w:val="1"/>
      <w:numFmt w:val="bullet"/>
      <w:lvlText w:val="•"/>
      <w:lvlJc w:val="left"/>
      <w:pPr>
        <w:ind w:left="5269" w:hanging="360"/>
      </w:pPr>
      <w:rPr>
        <w:rFonts w:hint="default"/>
      </w:rPr>
    </w:lvl>
    <w:lvl w:ilvl="7" w:tplc="5FD614CE">
      <w:start w:val="1"/>
      <w:numFmt w:val="bullet"/>
      <w:lvlText w:val="•"/>
      <w:lvlJc w:val="left"/>
      <w:pPr>
        <w:ind w:left="5951" w:hanging="360"/>
      </w:pPr>
      <w:rPr>
        <w:rFonts w:hint="default"/>
      </w:rPr>
    </w:lvl>
    <w:lvl w:ilvl="8" w:tplc="77E278F0">
      <w:start w:val="1"/>
      <w:numFmt w:val="bullet"/>
      <w:lvlText w:val="•"/>
      <w:lvlJc w:val="left"/>
      <w:pPr>
        <w:ind w:left="6632" w:hanging="360"/>
      </w:pPr>
      <w:rPr>
        <w:rFonts w:hint="default"/>
      </w:rPr>
    </w:lvl>
  </w:abstractNum>
  <w:abstractNum w:abstractNumId="11" w15:restartNumberingAfterBreak="0">
    <w:nsid w:val="28AD3C6E"/>
    <w:multiLevelType w:val="hybridMultilevel"/>
    <w:tmpl w:val="FC82B382"/>
    <w:lvl w:ilvl="0" w:tplc="042077CA">
      <w:start w:val="1"/>
      <w:numFmt w:val="bullet"/>
      <w:lvlText w:val=""/>
      <w:lvlJc w:val="left"/>
      <w:pPr>
        <w:ind w:left="822" w:hanging="360"/>
      </w:pPr>
      <w:rPr>
        <w:rFonts w:ascii="Symbol" w:eastAsia="Symbol" w:hAnsi="Symbol" w:hint="default"/>
        <w:w w:val="99"/>
        <w:sz w:val="20"/>
        <w:szCs w:val="20"/>
      </w:rPr>
    </w:lvl>
    <w:lvl w:ilvl="1" w:tplc="ECF03DAE">
      <w:start w:val="1"/>
      <w:numFmt w:val="bullet"/>
      <w:lvlText w:val="o"/>
      <w:lvlJc w:val="left"/>
      <w:pPr>
        <w:ind w:left="1182" w:hanging="360"/>
      </w:pPr>
      <w:rPr>
        <w:rFonts w:ascii="Courier New" w:eastAsia="Courier New" w:hAnsi="Courier New" w:hint="default"/>
        <w:w w:val="99"/>
        <w:sz w:val="20"/>
        <w:szCs w:val="20"/>
      </w:rPr>
    </w:lvl>
    <w:lvl w:ilvl="2" w:tplc="C7FEF00E">
      <w:start w:val="1"/>
      <w:numFmt w:val="bullet"/>
      <w:lvlText w:val=""/>
      <w:lvlJc w:val="left"/>
      <w:pPr>
        <w:ind w:left="1902" w:hanging="360"/>
      </w:pPr>
      <w:rPr>
        <w:rFonts w:ascii="Symbol" w:eastAsia="Symbol" w:hAnsi="Symbol" w:hint="default"/>
        <w:sz w:val="16"/>
        <w:szCs w:val="16"/>
      </w:rPr>
    </w:lvl>
    <w:lvl w:ilvl="3" w:tplc="04DA6052">
      <w:start w:val="1"/>
      <w:numFmt w:val="bullet"/>
      <w:lvlText w:val="•"/>
      <w:lvlJc w:val="left"/>
      <w:pPr>
        <w:ind w:left="2663" w:hanging="360"/>
      </w:pPr>
      <w:rPr>
        <w:rFonts w:hint="default"/>
      </w:rPr>
    </w:lvl>
    <w:lvl w:ilvl="4" w:tplc="C47A233E">
      <w:start w:val="1"/>
      <w:numFmt w:val="bullet"/>
      <w:lvlText w:val="•"/>
      <w:lvlJc w:val="left"/>
      <w:pPr>
        <w:ind w:left="3425" w:hanging="360"/>
      </w:pPr>
      <w:rPr>
        <w:rFonts w:hint="default"/>
      </w:rPr>
    </w:lvl>
    <w:lvl w:ilvl="5" w:tplc="8C02D138">
      <w:start w:val="1"/>
      <w:numFmt w:val="bullet"/>
      <w:lvlText w:val="•"/>
      <w:lvlJc w:val="left"/>
      <w:pPr>
        <w:ind w:left="4186" w:hanging="360"/>
      </w:pPr>
      <w:rPr>
        <w:rFonts w:hint="default"/>
      </w:rPr>
    </w:lvl>
    <w:lvl w:ilvl="6" w:tplc="FF6EC94E">
      <w:start w:val="1"/>
      <w:numFmt w:val="bullet"/>
      <w:lvlText w:val="•"/>
      <w:lvlJc w:val="left"/>
      <w:pPr>
        <w:ind w:left="4948" w:hanging="360"/>
      </w:pPr>
      <w:rPr>
        <w:rFonts w:hint="default"/>
      </w:rPr>
    </w:lvl>
    <w:lvl w:ilvl="7" w:tplc="316418BC">
      <w:start w:val="1"/>
      <w:numFmt w:val="bullet"/>
      <w:lvlText w:val="•"/>
      <w:lvlJc w:val="left"/>
      <w:pPr>
        <w:ind w:left="5710" w:hanging="360"/>
      </w:pPr>
      <w:rPr>
        <w:rFonts w:hint="default"/>
      </w:rPr>
    </w:lvl>
    <w:lvl w:ilvl="8" w:tplc="65B2BD96">
      <w:start w:val="1"/>
      <w:numFmt w:val="bullet"/>
      <w:lvlText w:val="•"/>
      <w:lvlJc w:val="left"/>
      <w:pPr>
        <w:ind w:left="6471" w:hanging="360"/>
      </w:pPr>
      <w:rPr>
        <w:rFonts w:hint="default"/>
      </w:rPr>
    </w:lvl>
  </w:abstractNum>
  <w:abstractNum w:abstractNumId="12" w15:restartNumberingAfterBreak="0">
    <w:nsid w:val="2AA52A0B"/>
    <w:multiLevelType w:val="hybridMultilevel"/>
    <w:tmpl w:val="0C14B686"/>
    <w:lvl w:ilvl="0" w:tplc="E2E646C6">
      <w:start w:val="1"/>
      <w:numFmt w:val="bullet"/>
      <w:lvlText w:val=""/>
      <w:lvlJc w:val="left"/>
      <w:pPr>
        <w:ind w:left="822" w:hanging="360"/>
      </w:pPr>
      <w:rPr>
        <w:rFonts w:ascii="Symbol" w:eastAsia="Symbol" w:hAnsi="Symbol" w:hint="default"/>
        <w:color w:val="auto"/>
        <w:w w:val="99"/>
        <w:sz w:val="20"/>
        <w:szCs w:val="20"/>
      </w:rPr>
    </w:lvl>
    <w:lvl w:ilvl="1" w:tplc="C5F2511E">
      <w:start w:val="1"/>
      <w:numFmt w:val="bullet"/>
      <w:lvlText w:val="•"/>
      <w:lvlJc w:val="left"/>
      <w:pPr>
        <w:ind w:left="1539" w:hanging="360"/>
      </w:pPr>
      <w:rPr>
        <w:rFonts w:hint="default"/>
      </w:rPr>
    </w:lvl>
    <w:lvl w:ilvl="2" w:tplc="3A821FD0">
      <w:start w:val="1"/>
      <w:numFmt w:val="bullet"/>
      <w:lvlText w:val="•"/>
      <w:lvlJc w:val="left"/>
      <w:pPr>
        <w:ind w:left="2256" w:hanging="360"/>
      </w:pPr>
      <w:rPr>
        <w:rFonts w:hint="default"/>
      </w:rPr>
    </w:lvl>
    <w:lvl w:ilvl="3" w:tplc="B4C69F9E">
      <w:start w:val="1"/>
      <w:numFmt w:val="bullet"/>
      <w:lvlText w:val="•"/>
      <w:lvlJc w:val="left"/>
      <w:pPr>
        <w:ind w:left="2973" w:hanging="360"/>
      </w:pPr>
      <w:rPr>
        <w:rFonts w:hint="default"/>
      </w:rPr>
    </w:lvl>
    <w:lvl w:ilvl="4" w:tplc="1748AEAE">
      <w:start w:val="1"/>
      <w:numFmt w:val="bullet"/>
      <w:lvlText w:val="•"/>
      <w:lvlJc w:val="left"/>
      <w:pPr>
        <w:ind w:left="3691" w:hanging="360"/>
      </w:pPr>
      <w:rPr>
        <w:rFonts w:hint="default"/>
      </w:rPr>
    </w:lvl>
    <w:lvl w:ilvl="5" w:tplc="C3CC1D58">
      <w:start w:val="1"/>
      <w:numFmt w:val="bullet"/>
      <w:lvlText w:val="•"/>
      <w:lvlJc w:val="left"/>
      <w:pPr>
        <w:ind w:left="4408" w:hanging="360"/>
      </w:pPr>
      <w:rPr>
        <w:rFonts w:hint="default"/>
      </w:rPr>
    </w:lvl>
    <w:lvl w:ilvl="6" w:tplc="419205A8">
      <w:start w:val="1"/>
      <w:numFmt w:val="bullet"/>
      <w:lvlText w:val="•"/>
      <w:lvlJc w:val="left"/>
      <w:pPr>
        <w:ind w:left="5125" w:hanging="360"/>
      </w:pPr>
      <w:rPr>
        <w:rFonts w:hint="default"/>
      </w:rPr>
    </w:lvl>
    <w:lvl w:ilvl="7" w:tplc="5252A200">
      <w:start w:val="1"/>
      <w:numFmt w:val="bullet"/>
      <w:lvlText w:val="•"/>
      <w:lvlJc w:val="left"/>
      <w:pPr>
        <w:ind w:left="5843" w:hanging="360"/>
      </w:pPr>
      <w:rPr>
        <w:rFonts w:hint="default"/>
      </w:rPr>
    </w:lvl>
    <w:lvl w:ilvl="8" w:tplc="70C0E5A4">
      <w:start w:val="1"/>
      <w:numFmt w:val="bullet"/>
      <w:lvlText w:val="•"/>
      <w:lvlJc w:val="left"/>
      <w:pPr>
        <w:ind w:left="6560" w:hanging="360"/>
      </w:pPr>
      <w:rPr>
        <w:rFonts w:hint="default"/>
      </w:rPr>
    </w:lvl>
  </w:abstractNum>
  <w:abstractNum w:abstractNumId="13" w15:restartNumberingAfterBreak="0">
    <w:nsid w:val="2B00605D"/>
    <w:multiLevelType w:val="multilevel"/>
    <w:tmpl w:val="24183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05813"/>
    <w:multiLevelType w:val="multilevel"/>
    <w:tmpl w:val="32983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88208E"/>
    <w:multiLevelType w:val="hybridMultilevel"/>
    <w:tmpl w:val="4FA4D3A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16" w15:restartNumberingAfterBreak="0">
    <w:nsid w:val="35776496"/>
    <w:multiLevelType w:val="multilevel"/>
    <w:tmpl w:val="2DD82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9F1A3C"/>
    <w:multiLevelType w:val="multilevel"/>
    <w:tmpl w:val="5052B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11073F"/>
    <w:multiLevelType w:val="hybridMultilevel"/>
    <w:tmpl w:val="7AFC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85223C"/>
    <w:multiLevelType w:val="hybridMultilevel"/>
    <w:tmpl w:val="B6C6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86A8B"/>
    <w:multiLevelType w:val="hybridMultilevel"/>
    <w:tmpl w:val="51BABB30"/>
    <w:lvl w:ilvl="0" w:tplc="CB46F9AC">
      <w:start w:val="1"/>
      <w:numFmt w:val="bullet"/>
      <w:lvlText w:val=""/>
      <w:lvlJc w:val="left"/>
      <w:pPr>
        <w:ind w:left="822" w:hanging="360"/>
      </w:pPr>
      <w:rPr>
        <w:rFonts w:ascii="Symbol" w:eastAsia="Symbol" w:hAnsi="Symbol" w:hint="default"/>
        <w:w w:val="99"/>
        <w:sz w:val="20"/>
        <w:szCs w:val="20"/>
      </w:rPr>
    </w:lvl>
    <w:lvl w:ilvl="1" w:tplc="E4B6A6FC">
      <w:start w:val="1"/>
      <w:numFmt w:val="bullet"/>
      <w:lvlText w:val="o"/>
      <w:lvlJc w:val="left"/>
      <w:pPr>
        <w:ind w:left="1182" w:hanging="360"/>
      </w:pPr>
      <w:rPr>
        <w:rFonts w:ascii="Courier New" w:eastAsia="Courier New" w:hAnsi="Courier New" w:hint="default"/>
        <w:w w:val="99"/>
        <w:sz w:val="20"/>
        <w:szCs w:val="20"/>
      </w:rPr>
    </w:lvl>
    <w:lvl w:ilvl="2" w:tplc="8C4002CC">
      <w:start w:val="1"/>
      <w:numFmt w:val="bullet"/>
      <w:lvlText w:val=""/>
      <w:lvlJc w:val="left"/>
      <w:pPr>
        <w:ind w:left="1542" w:hanging="360"/>
      </w:pPr>
      <w:rPr>
        <w:rFonts w:ascii="Wingdings" w:eastAsia="Wingdings" w:hAnsi="Wingdings" w:hint="default"/>
        <w:w w:val="99"/>
        <w:sz w:val="20"/>
        <w:szCs w:val="20"/>
      </w:rPr>
    </w:lvl>
    <w:lvl w:ilvl="3" w:tplc="8CA285AC">
      <w:start w:val="1"/>
      <w:numFmt w:val="bullet"/>
      <w:lvlText w:val=""/>
      <w:lvlJc w:val="left"/>
      <w:pPr>
        <w:ind w:left="1902" w:hanging="360"/>
      </w:pPr>
      <w:rPr>
        <w:rFonts w:ascii="Symbol" w:eastAsia="Symbol" w:hAnsi="Symbol" w:hint="default"/>
        <w:sz w:val="16"/>
        <w:szCs w:val="16"/>
      </w:rPr>
    </w:lvl>
    <w:lvl w:ilvl="4" w:tplc="B7608B50">
      <w:start w:val="1"/>
      <w:numFmt w:val="bullet"/>
      <w:lvlText w:val="•"/>
      <w:lvlJc w:val="left"/>
      <w:pPr>
        <w:ind w:left="2772" w:hanging="360"/>
      </w:pPr>
      <w:rPr>
        <w:rFonts w:hint="default"/>
      </w:rPr>
    </w:lvl>
    <w:lvl w:ilvl="5" w:tplc="069CCF1A">
      <w:start w:val="1"/>
      <w:numFmt w:val="bullet"/>
      <w:lvlText w:val="•"/>
      <w:lvlJc w:val="left"/>
      <w:pPr>
        <w:ind w:left="3642" w:hanging="360"/>
      </w:pPr>
      <w:rPr>
        <w:rFonts w:hint="default"/>
      </w:rPr>
    </w:lvl>
    <w:lvl w:ilvl="6" w:tplc="D2A6DD16">
      <w:start w:val="1"/>
      <w:numFmt w:val="bullet"/>
      <w:lvlText w:val="•"/>
      <w:lvlJc w:val="left"/>
      <w:pPr>
        <w:ind w:left="4513" w:hanging="360"/>
      </w:pPr>
      <w:rPr>
        <w:rFonts w:hint="default"/>
      </w:rPr>
    </w:lvl>
    <w:lvl w:ilvl="7" w:tplc="37E265FE">
      <w:start w:val="1"/>
      <w:numFmt w:val="bullet"/>
      <w:lvlText w:val="•"/>
      <w:lvlJc w:val="left"/>
      <w:pPr>
        <w:ind w:left="5383" w:hanging="360"/>
      </w:pPr>
      <w:rPr>
        <w:rFonts w:hint="default"/>
      </w:rPr>
    </w:lvl>
    <w:lvl w:ilvl="8" w:tplc="180E310E">
      <w:start w:val="1"/>
      <w:numFmt w:val="bullet"/>
      <w:lvlText w:val="•"/>
      <w:lvlJc w:val="left"/>
      <w:pPr>
        <w:ind w:left="6254" w:hanging="360"/>
      </w:pPr>
      <w:rPr>
        <w:rFonts w:hint="default"/>
      </w:rPr>
    </w:lvl>
  </w:abstractNum>
  <w:abstractNum w:abstractNumId="21" w15:restartNumberingAfterBreak="0">
    <w:nsid w:val="3E894C3B"/>
    <w:multiLevelType w:val="hybridMultilevel"/>
    <w:tmpl w:val="54941EAA"/>
    <w:lvl w:ilvl="0" w:tplc="D8A25346">
      <w:start w:val="1"/>
      <w:numFmt w:val="bullet"/>
      <w:lvlText w:val=""/>
      <w:lvlJc w:val="left"/>
      <w:pPr>
        <w:ind w:left="822" w:hanging="360"/>
      </w:pPr>
      <w:rPr>
        <w:rFonts w:ascii="Symbol" w:eastAsia="Symbol" w:hAnsi="Symbol" w:hint="default"/>
        <w:w w:val="99"/>
        <w:sz w:val="20"/>
        <w:szCs w:val="20"/>
      </w:rPr>
    </w:lvl>
    <w:lvl w:ilvl="1" w:tplc="3D0A01B2">
      <w:start w:val="1"/>
      <w:numFmt w:val="bullet"/>
      <w:lvlText w:val="o"/>
      <w:lvlJc w:val="left"/>
      <w:pPr>
        <w:ind w:left="1182" w:hanging="360"/>
      </w:pPr>
      <w:rPr>
        <w:rFonts w:ascii="Courier New" w:eastAsia="Courier New" w:hAnsi="Courier New" w:hint="default"/>
        <w:w w:val="99"/>
        <w:sz w:val="20"/>
        <w:szCs w:val="20"/>
      </w:rPr>
    </w:lvl>
    <w:lvl w:ilvl="2" w:tplc="530E9A9C">
      <w:start w:val="1"/>
      <w:numFmt w:val="bullet"/>
      <w:lvlText w:val="•"/>
      <w:lvlJc w:val="left"/>
      <w:pPr>
        <w:ind w:left="1182" w:hanging="360"/>
      </w:pPr>
      <w:rPr>
        <w:rFonts w:hint="default"/>
      </w:rPr>
    </w:lvl>
    <w:lvl w:ilvl="3" w:tplc="0088AA94">
      <w:start w:val="1"/>
      <w:numFmt w:val="bullet"/>
      <w:lvlText w:val="•"/>
      <w:lvlJc w:val="left"/>
      <w:pPr>
        <w:ind w:left="2033" w:hanging="360"/>
      </w:pPr>
      <w:rPr>
        <w:rFonts w:hint="default"/>
      </w:rPr>
    </w:lvl>
    <w:lvl w:ilvl="4" w:tplc="5CA836C0">
      <w:start w:val="1"/>
      <w:numFmt w:val="bullet"/>
      <w:lvlText w:val="•"/>
      <w:lvlJc w:val="left"/>
      <w:pPr>
        <w:ind w:left="2885" w:hanging="360"/>
      </w:pPr>
      <w:rPr>
        <w:rFonts w:hint="default"/>
      </w:rPr>
    </w:lvl>
    <w:lvl w:ilvl="5" w:tplc="F49819D0">
      <w:start w:val="1"/>
      <w:numFmt w:val="bullet"/>
      <w:lvlText w:val="•"/>
      <w:lvlJc w:val="left"/>
      <w:pPr>
        <w:ind w:left="3736" w:hanging="360"/>
      </w:pPr>
      <w:rPr>
        <w:rFonts w:hint="default"/>
      </w:rPr>
    </w:lvl>
    <w:lvl w:ilvl="6" w:tplc="9A7642EE">
      <w:start w:val="1"/>
      <w:numFmt w:val="bullet"/>
      <w:lvlText w:val="•"/>
      <w:lvlJc w:val="left"/>
      <w:pPr>
        <w:ind w:left="4588" w:hanging="360"/>
      </w:pPr>
      <w:rPr>
        <w:rFonts w:hint="default"/>
      </w:rPr>
    </w:lvl>
    <w:lvl w:ilvl="7" w:tplc="34983C18">
      <w:start w:val="1"/>
      <w:numFmt w:val="bullet"/>
      <w:lvlText w:val="•"/>
      <w:lvlJc w:val="left"/>
      <w:pPr>
        <w:ind w:left="5440" w:hanging="360"/>
      </w:pPr>
      <w:rPr>
        <w:rFonts w:hint="default"/>
      </w:rPr>
    </w:lvl>
    <w:lvl w:ilvl="8" w:tplc="BD669148">
      <w:start w:val="1"/>
      <w:numFmt w:val="bullet"/>
      <w:lvlText w:val="•"/>
      <w:lvlJc w:val="left"/>
      <w:pPr>
        <w:ind w:left="6291" w:hanging="360"/>
      </w:pPr>
      <w:rPr>
        <w:rFonts w:hint="default"/>
      </w:rPr>
    </w:lvl>
  </w:abstractNum>
  <w:abstractNum w:abstractNumId="22" w15:restartNumberingAfterBreak="0">
    <w:nsid w:val="49A74B07"/>
    <w:multiLevelType w:val="hybridMultilevel"/>
    <w:tmpl w:val="3514A82C"/>
    <w:lvl w:ilvl="0" w:tplc="3C40B3C6">
      <w:start w:val="1"/>
      <w:numFmt w:val="bullet"/>
      <w:lvlText w:val=""/>
      <w:lvlJc w:val="left"/>
      <w:pPr>
        <w:ind w:left="822" w:hanging="360"/>
      </w:pPr>
      <w:rPr>
        <w:rFonts w:ascii="Symbol" w:eastAsia="Symbol" w:hAnsi="Symbol" w:hint="default"/>
        <w:w w:val="99"/>
        <w:sz w:val="20"/>
        <w:szCs w:val="20"/>
      </w:rPr>
    </w:lvl>
    <w:lvl w:ilvl="1" w:tplc="39CA554E">
      <w:start w:val="1"/>
      <w:numFmt w:val="bullet"/>
      <w:lvlText w:val="•"/>
      <w:lvlJc w:val="left"/>
      <w:pPr>
        <w:ind w:left="1539" w:hanging="360"/>
      </w:pPr>
      <w:rPr>
        <w:rFonts w:hint="default"/>
      </w:rPr>
    </w:lvl>
    <w:lvl w:ilvl="2" w:tplc="0480F53C">
      <w:start w:val="1"/>
      <w:numFmt w:val="bullet"/>
      <w:lvlText w:val="•"/>
      <w:lvlJc w:val="left"/>
      <w:pPr>
        <w:ind w:left="2256" w:hanging="360"/>
      </w:pPr>
      <w:rPr>
        <w:rFonts w:hint="default"/>
      </w:rPr>
    </w:lvl>
    <w:lvl w:ilvl="3" w:tplc="7EE0C152">
      <w:start w:val="1"/>
      <w:numFmt w:val="bullet"/>
      <w:lvlText w:val="•"/>
      <w:lvlJc w:val="left"/>
      <w:pPr>
        <w:ind w:left="2973" w:hanging="360"/>
      </w:pPr>
      <w:rPr>
        <w:rFonts w:hint="default"/>
      </w:rPr>
    </w:lvl>
    <w:lvl w:ilvl="4" w:tplc="F9DE67E8">
      <w:start w:val="1"/>
      <w:numFmt w:val="bullet"/>
      <w:lvlText w:val="•"/>
      <w:lvlJc w:val="left"/>
      <w:pPr>
        <w:ind w:left="3691" w:hanging="360"/>
      </w:pPr>
      <w:rPr>
        <w:rFonts w:hint="default"/>
      </w:rPr>
    </w:lvl>
    <w:lvl w:ilvl="5" w:tplc="C28E5472">
      <w:start w:val="1"/>
      <w:numFmt w:val="bullet"/>
      <w:lvlText w:val="•"/>
      <w:lvlJc w:val="left"/>
      <w:pPr>
        <w:ind w:left="4408" w:hanging="360"/>
      </w:pPr>
      <w:rPr>
        <w:rFonts w:hint="default"/>
      </w:rPr>
    </w:lvl>
    <w:lvl w:ilvl="6" w:tplc="33B615BE">
      <w:start w:val="1"/>
      <w:numFmt w:val="bullet"/>
      <w:lvlText w:val="•"/>
      <w:lvlJc w:val="left"/>
      <w:pPr>
        <w:ind w:left="5125" w:hanging="360"/>
      </w:pPr>
      <w:rPr>
        <w:rFonts w:hint="default"/>
      </w:rPr>
    </w:lvl>
    <w:lvl w:ilvl="7" w:tplc="A126A498">
      <w:start w:val="1"/>
      <w:numFmt w:val="bullet"/>
      <w:lvlText w:val="•"/>
      <w:lvlJc w:val="left"/>
      <w:pPr>
        <w:ind w:left="5843" w:hanging="360"/>
      </w:pPr>
      <w:rPr>
        <w:rFonts w:hint="default"/>
      </w:rPr>
    </w:lvl>
    <w:lvl w:ilvl="8" w:tplc="FB64B10C">
      <w:start w:val="1"/>
      <w:numFmt w:val="bullet"/>
      <w:lvlText w:val="•"/>
      <w:lvlJc w:val="left"/>
      <w:pPr>
        <w:ind w:left="6560" w:hanging="360"/>
      </w:pPr>
      <w:rPr>
        <w:rFonts w:hint="default"/>
      </w:rPr>
    </w:lvl>
  </w:abstractNum>
  <w:abstractNum w:abstractNumId="23" w15:restartNumberingAfterBreak="0">
    <w:nsid w:val="4BCC24EB"/>
    <w:multiLevelType w:val="multilevel"/>
    <w:tmpl w:val="EC10B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42720"/>
    <w:multiLevelType w:val="hybridMultilevel"/>
    <w:tmpl w:val="62CA7358"/>
    <w:lvl w:ilvl="0" w:tplc="739A6118">
      <w:start w:val="1"/>
      <w:numFmt w:val="bullet"/>
      <w:lvlText w:val=""/>
      <w:lvlJc w:val="left"/>
      <w:pPr>
        <w:ind w:left="822" w:hanging="360"/>
      </w:pPr>
      <w:rPr>
        <w:rFonts w:ascii="Symbol" w:eastAsia="Symbol" w:hAnsi="Symbol" w:hint="default"/>
        <w:w w:val="99"/>
        <w:sz w:val="20"/>
        <w:szCs w:val="20"/>
      </w:rPr>
    </w:lvl>
    <w:lvl w:ilvl="1" w:tplc="4762DEB8">
      <w:start w:val="1"/>
      <w:numFmt w:val="bullet"/>
      <w:lvlText w:val="o"/>
      <w:lvlJc w:val="left"/>
      <w:pPr>
        <w:ind w:left="1182" w:hanging="360"/>
      </w:pPr>
      <w:rPr>
        <w:rFonts w:ascii="Courier New" w:eastAsia="Courier New" w:hAnsi="Courier New" w:hint="default"/>
        <w:w w:val="99"/>
        <w:sz w:val="20"/>
        <w:szCs w:val="20"/>
      </w:rPr>
    </w:lvl>
    <w:lvl w:ilvl="2" w:tplc="E8DE2CD2">
      <w:start w:val="1"/>
      <w:numFmt w:val="bullet"/>
      <w:lvlText w:val=""/>
      <w:lvlJc w:val="left"/>
      <w:pPr>
        <w:ind w:left="1542" w:hanging="360"/>
      </w:pPr>
      <w:rPr>
        <w:rFonts w:ascii="Wingdings" w:eastAsia="Wingdings" w:hAnsi="Wingdings" w:hint="default"/>
        <w:w w:val="99"/>
        <w:sz w:val="20"/>
        <w:szCs w:val="20"/>
      </w:rPr>
    </w:lvl>
    <w:lvl w:ilvl="3" w:tplc="FE521D16">
      <w:start w:val="1"/>
      <w:numFmt w:val="bullet"/>
      <w:lvlText w:val="•"/>
      <w:lvlJc w:val="left"/>
      <w:pPr>
        <w:ind w:left="2348" w:hanging="360"/>
      </w:pPr>
      <w:rPr>
        <w:rFonts w:hint="default"/>
      </w:rPr>
    </w:lvl>
    <w:lvl w:ilvl="4" w:tplc="5A6400D6">
      <w:start w:val="1"/>
      <w:numFmt w:val="bullet"/>
      <w:lvlText w:val="•"/>
      <w:lvlJc w:val="left"/>
      <w:pPr>
        <w:ind w:left="3155" w:hanging="360"/>
      </w:pPr>
      <w:rPr>
        <w:rFonts w:hint="default"/>
      </w:rPr>
    </w:lvl>
    <w:lvl w:ilvl="5" w:tplc="778234F2">
      <w:start w:val="1"/>
      <w:numFmt w:val="bullet"/>
      <w:lvlText w:val="•"/>
      <w:lvlJc w:val="left"/>
      <w:pPr>
        <w:ind w:left="3961" w:hanging="360"/>
      </w:pPr>
      <w:rPr>
        <w:rFonts w:hint="default"/>
      </w:rPr>
    </w:lvl>
    <w:lvl w:ilvl="6" w:tplc="A58092D2">
      <w:start w:val="1"/>
      <w:numFmt w:val="bullet"/>
      <w:lvlText w:val="•"/>
      <w:lvlJc w:val="left"/>
      <w:pPr>
        <w:ind w:left="4768" w:hanging="360"/>
      </w:pPr>
      <w:rPr>
        <w:rFonts w:hint="default"/>
      </w:rPr>
    </w:lvl>
    <w:lvl w:ilvl="7" w:tplc="188E5FE6">
      <w:start w:val="1"/>
      <w:numFmt w:val="bullet"/>
      <w:lvlText w:val="•"/>
      <w:lvlJc w:val="left"/>
      <w:pPr>
        <w:ind w:left="5575" w:hanging="360"/>
      </w:pPr>
      <w:rPr>
        <w:rFonts w:hint="default"/>
      </w:rPr>
    </w:lvl>
    <w:lvl w:ilvl="8" w:tplc="7E4817E0">
      <w:start w:val="1"/>
      <w:numFmt w:val="bullet"/>
      <w:lvlText w:val="•"/>
      <w:lvlJc w:val="left"/>
      <w:pPr>
        <w:ind w:left="6381" w:hanging="360"/>
      </w:pPr>
      <w:rPr>
        <w:rFonts w:hint="default"/>
      </w:rPr>
    </w:lvl>
  </w:abstractNum>
  <w:abstractNum w:abstractNumId="25" w15:restartNumberingAfterBreak="0">
    <w:nsid w:val="520A0971"/>
    <w:multiLevelType w:val="hybridMultilevel"/>
    <w:tmpl w:val="D73825C6"/>
    <w:lvl w:ilvl="0" w:tplc="04090005">
      <w:start w:val="1"/>
      <w:numFmt w:val="bullet"/>
      <w:lvlText w:val=""/>
      <w:lvlJc w:val="left"/>
      <w:pPr>
        <w:ind w:left="1260" w:hanging="360"/>
      </w:pPr>
      <w:rPr>
        <w:rFonts w:ascii="Wingdings" w:hAnsi="Wingdings" w:hint="default"/>
        <w:w w:val="99"/>
        <w:sz w:val="20"/>
        <w:szCs w:val="20"/>
      </w:rPr>
    </w:lvl>
    <w:lvl w:ilvl="1" w:tplc="D8586794">
      <w:start w:val="1"/>
      <w:numFmt w:val="bullet"/>
      <w:lvlText w:val="•"/>
      <w:lvlJc w:val="left"/>
      <w:pPr>
        <w:ind w:left="1977" w:hanging="360"/>
      </w:pPr>
      <w:rPr>
        <w:rFonts w:hint="default"/>
      </w:rPr>
    </w:lvl>
    <w:lvl w:ilvl="2" w:tplc="0C880556">
      <w:start w:val="1"/>
      <w:numFmt w:val="bullet"/>
      <w:lvlText w:val="•"/>
      <w:lvlJc w:val="left"/>
      <w:pPr>
        <w:ind w:left="2694" w:hanging="360"/>
      </w:pPr>
      <w:rPr>
        <w:rFonts w:hint="default"/>
      </w:rPr>
    </w:lvl>
    <w:lvl w:ilvl="3" w:tplc="1E90042C">
      <w:start w:val="1"/>
      <w:numFmt w:val="bullet"/>
      <w:lvlText w:val="•"/>
      <w:lvlJc w:val="left"/>
      <w:pPr>
        <w:ind w:left="3412" w:hanging="360"/>
      </w:pPr>
      <w:rPr>
        <w:rFonts w:hint="default"/>
      </w:rPr>
    </w:lvl>
    <w:lvl w:ilvl="4" w:tplc="75F00F5E">
      <w:start w:val="1"/>
      <w:numFmt w:val="bullet"/>
      <w:lvlText w:val="•"/>
      <w:lvlJc w:val="left"/>
      <w:pPr>
        <w:ind w:left="4129" w:hanging="360"/>
      </w:pPr>
      <w:rPr>
        <w:rFonts w:hint="default"/>
      </w:rPr>
    </w:lvl>
    <w:lvl w:ilvl="5" w:tplc="023AEC36">
      <w:start w:val="1"/>
      <w:numFmt w:val="bullet"/>
      <w:lvlText w:val="•"/>
      <w:lvlJc w:val="left"/>
      <w:pPr>
        <w:ind w:left="4846" w:hanging="360"/>
      </w:pPr>
      <w:rPr>
        <w:rFonts w:hint="default"/>
      </w:rPr>
    </w:lvl>
    <w:lvl w:ilvl="6" w:tplc="6712AFE8">
      <w:start w:val="1"/>
      <w:numFmt w:val="bullet"/>
      <w:lvlText w:val="•"/>
      <w:lvlJc w:val="left"/>
      <w:pPr>
        <w:ind w:left="5563" w:hanging="360"/>
      </w:pPr>
      <w:rPr>
        <w:rFonts w:hint="default"/>
      </w:rPr>
    </w:lvl>
    <w:lvl w:ilvl="7" w:tplc="0D1439FA">
      <w:start w:val="1"/>
      <w:numFmt w:val="bullet"/>
      <w:lvlText w:val="•"/>
      <w:lvlJc w:val="left"/>
      <w:pPr>
        <w:ind w:left="6281" w:hanging="360"/>
      </w:pPr>
      <w:rPr>
        <w:rFonts w:hint="default"/>
      </w:rPr>
    </w:lvl>
    <w:lvl w:ilvl="8" w:tplc="801C21E4">
      <w:start w:val="1"/>
      <w:numFmt w:val="bullet"/>
      <w:lvlText w:val="•"/>
      <w:lvlJc w:val="left"/>
      <w:pPr>
        <w:ind w:left="6998" w:hanging="360"/>
      </w:pPr>
      <w:rPr>
        <w:rFonts w:hint="default"/>
      </w:rPr>
    </w:lvl>
  </w:abstractNum>
  <w:abstractNum w:abstractNumId="26" w15:restartNumberingAfterBreak="0">
    <w:nsid w:val="55876608"/>
    <w:multiLevelType w:val="hybridMultilevel"/>
    <w:tmpl w:val="9D5E8BA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570A521C"/>
    <w:multiLevelType w:val="hybridMultilevel"/>
    <w:tmpl w:val="6C2C4606"/>
    <w:lvl w:ilvl="0" w:tplc="D14617CE">
      <w:start w:val="1"/>
      <w:numFmt w:val="bullet"/>
      <w:lvlText w:val=""/>
      <w:lvlJc w:val="left"/>
      <w:pPr>
        <w:ind w:left="821" w:hanging="360"/>
      </w:pPr>
      <w:rPr>
        <w:rFonts w:ascii="Symbol" w:eastAsia="Symbol" w:hAnsi="Symbol" w:hint="default"/>
        <w:w w:val="99"/>
        <w:sz w:val="20"/>
        <w:szCs w:val="20"/>
      </w:rPr>
    </w:lvl>
    <w:lvl w:ilvl="1" w:tplc="87BCDB40">
      <w:start w:val="1"/>
      <w:numFmt w:val="bullet"/>
      <w:lvlText w:val="•"/>
      <w:lvlJc w:val="left"/>
      <w:pPr>
        <w:ind w:left="1539" w:hanging="360"/>
      </w:pPr>
      <w:rPr>
        <w:rFonts w:hint="default"/>
      </w:rPr>
    </w:lvl>
    <w:lvl w:ilvl="2" w:tplc="A9D28860">
      <w:start w:val="1"/>
      <w:numFmt w:val="bullet"/>
      <w:lvlText w:val="•"/>
      <w:lvlJc w:val="left"/>
      <w:pPr>
        <w:ind w:left="2256" w:hanging="360"/>
      </w:pPr>
      <w:rPr>
        <w:rFonts w:hint="default"/>
      </w:rPr>
    </w:lvl>
    <w:lvl w:ilvl="3" w:tplc="4E9C04C0">
      <w:start w:val="1"/>
      <w:numFmt w:val="bullet"/>
      <w:lvlText w:val="•"/>
      <w:lvlJc w:val="left"/>
      <w:pPr>
        <w:ind w:left="2973" w:hanging="360"/>
      </w:pPr>
      <w:rPr>
        <w:rFonts w:hint="default"/>
      </w:rPr>
    </w:lvl>
    <w:lvl w:ilvl="4" w:tplc="BB425C74">
      <w:start w:val="1"/>
      <w:numFmt w:val="bullet"/>
      <w:lvlText w:val="•"/>
      <w:lvlJc w:val="left"/>
      <w:pPr>
        <w:ind w:left="3691" w:hanging="360"/>
      </w:pPr>
      <w:rPr>
        <w:rFonts w:hint="default"/>
      </w:rPr>
    </w:lvl>
    <w:lvl w:ilvl="5" w:tplc="68642A98">
      <w:start w:val="1"/>
      <w:numFmt w:val="bullet"/>
      <w:lvlText w:val="•"/>
      <w:lvlJc w:val="left"/>
      <w:pPr>
        <w:ind w:left="4408" w:hanging="360"/>
      </w:pPr>
      <w:rPr>
        <w:rFonts w:hint="default"/>
      </w:rPr>
    </w:lvl>
    <w:lvl w:ilvl="6" w:tplc="5224C928">
      <w:start w:val="1"/>
      <w:numFmt w:val="bullet"/>
      <w:lvlText w:val="•"/>
      <w:lvlJc w:val="left"/>
      <w:pPr>
        <w:ind w:left="5125" w:hanging="360"/>
      </w:pPr>
      <w:rPr>
        <w:rFonts w:hint="default"/>
      </w:rPr>
    </w:lvl>
    <w:lvl w:ilvl="7" w:tplc="A82E7E04">
      <w:start w:val="1"/>
      <w:numFmt w:val="bullet"/>
      <w:lvlText w:val="•"/>
      <w:lvlJc w:val="left"/>
      <w:pPr>
        <w:ind w:left="5842" w:hanging="360"/>
      </w:pPr>
      <w:rPr>
        <w:rFonts w:hint="default"/>
      </w:rPr>
    </w:lvl>
    <w:lvl w:ilvl="8" w:tplc="06E6E89A">
      <w:start w:val="1"/>
      <w:numFmt w:val="bullet"/>
      <w:lvlText w:val="•"/>
      <w:lvlJc w:val="left"/>
      <w:pPr>
        <w:ind w:left="6560" w:hanging="360"/>
      </w:pPr>
      <w:rPr>
        <w:rFonts w:hint="default"/>
      </w:rPr>
    </w:lvl>
  </w:abstractNum>
  <w:abstractNum w:abstractNumId="28" w15:restartNumberingAfterBreak="0">
    <w:nsid w:val="5E037458"/>
    <w:multiLevelType w:val="hybridMultilevel"/>
    <w:tmpl w:val="42E0E8A2"/>
    <w:lvl w:ilvl="0" w:tplc="0409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9" w15:restartNumberingAfterBreak="0">
    <w:nsid w:val="60D33B20"/>
    <w:multiLevelType w:val="multilevel"/>
    <w:tmpl w:val="09D45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DB721C"/>
    <w:multiLevelType w:val="hybridMultilevel"/>
    <w:tmpl w:val="B8C05160"/>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31" w15:restartNumberingAfterBreak="0">
    <w:nsid w:val="641D70FB"/>
    <w:multiLevelType w:val="multilevel"/>
    <w:tmpl w:val="19DA0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B476A6"/>
    <w:multiLevelType w:val="hybridMultilevel"/>
    <w:tmpl w:val="2752E3F6"/>
    <w:lvl w:ilvl="0" w:tplc="06FE9446">
      <w:start w:val="1"/>
      <w:numFmt w:val="bullet"/>
      <w:lvlText w:val=""/>
      <w:lvlJc w:val="left"/>
      <w:pPr>
        <w:ind w:left="822" w:hanging="360"/>
      </w:pPr>
      <w:rPr>
        <w:rFonts w:ascii="Symbol" w:eastAsia="Symbol" w:hAnsi="Symbol" w:hint="default"/>
        <w:w w:val="99"/>
        <w:sz w:val="20"/>
        <w:szCs w:val="20"/>
      </w:rPr>
    </w:lvl>
    <w:lvl w:ilvl="1" w:tplc="BB263EB0">
      <w:start w:val="1"/>
      <w:numFmt w:val="bullet"/>
      <w:lvlText w:val="o"/>
      <w:lvlJc w:val="left"/>
      <w:pPr>
        <w:ind w:left="1182" w:hanging="360"/>
      </w:pPr>
      <w:rPr>
        <w:rFonts w:ascii="Courier New" w:eastAsia="Courier New" w:hAnsi="Courier New" w:hint="default"/>
        <w:w w:val="99"/>
        <w:sz w:val="20"/>
        <w:szCs w:val="20"/>
      </w:rPr>
    </w:lvl>
    <w:lvl w:ilvl="2" w:tplc="622241C4">
      <w:start w:val="1"/>
      <w:numFmt w:val="bullet"/>
      <w:lvlText w:val=""/>
      <w:lvlJc w:val="left"/>
      <w:pPr>
        <w:ind w:left="1542" w:hanging="360"/>
      </w:pPr>
      <w:rPr>
        <w:rFonts w:ascii="Wingdings" w:eastAsia="Wingdings" w:hAnsi="Wingdings" w:hint="default"/>
        <w:w w:val="99"/>
        <w:sz w:val="20"/>
        <w:szCs w:val="20"/>
      </w:rPr>
    </w:lvl>
    <w:lvl w:ilvl="3" w:tplc="736A0B50">
      <w:start w:val="1"/>
      <w:numFmt w:val="bullet"/>
      <w:lvlText w:val=""/>
      <w:lvlJc w:val="left"/>
      <w:pPr>
        <w:ind w:left="1902" w:hanging="360"/>
      </w:pPr>
      <w:rPr>
        <w:rFonts w:ascii="Symbol" w:eastAsia="Symbol" w:hAnsi="Symbol" w:hint="default"/>
        <w:sz w:val="16"/>
        <w:szCs w:val="16"/>
      </w:rPr>
    </w:lvl>
    <w:lvl w:ilvl="4" w:tplc="7048E99C">
      <w:start w:val="1"/>
      <w:numFmt w:val="bullet"/>
      <w:lvlText w:val="•"/>
      <w:lvlJc w:val="left"/>
      <w:pPr>
        <w:ind w:left="2772" w:hanging="360"/>
      </w:pPr>
      <w:rPr>
        <w:rFonts w:hint="default"/>
      </w:rPr>
    </w:lvl>
    <w:lvl w:ilvl="5" w:tplc="A02EA044">
      <w:start w:val="1"/>
      <w:numFmt w:val="bullet"/>
      <w:lvlText w:val="•"/>
      <w:lvlJc w:val="left"/>
      <w:pPr>
        <w:ind w:left="3642" w:hanging="360"/>
      </w:pPr>
      <w:rPr>
        <w:rFonts w:hint="default"/>
      </w:rPr>
    </w:lvl>
    <w:lvl w:ilvl="6" w:tplc="D0C818C8">
      <w:start w:val="1"/>
      <w:numFmt w:val="bullet"/>
      <w:lvlText w:val="•"/>
      <w:lvlJc w:val="left"/>
      <w:pPr>
        <w:ind w:left="4513" w:hanging="360"/>
      </w:pPr>
      <w:rPr>
        <w:rFonts w:hint="default"/>
      </w:rPr>
    </w:lvl>
    <w:lvl w:ilvl="7" w:tplc="214CB58A">
      <w:start w:val="1"/>
      <w:numFmt w:val="bullet"/>
      <w:lvlText w:val="•"/>
      <w:lvlJc w:val="left"/>
      <w:pPr>
        <w:ind w:left="5383" w:hanging="360"/>
      </w:pPr>
      <w:rPr>
        <w:rFonts w:hint="default"/>
      </w:rPr>
    </w:lvl>
    <w:lvl w:ilvl="8" w:tplc="11822358">
      <w:start w:val="1"/>
      <w:numFmt w:val="bullet"/>
      <w:lvlText w:val="•"/>
      <w:lvlJc w:val="left"/>
      <w:pPr>
        <w:ind w:left="6254" w:hanging="360"/>
      </w:pPr>
      <w:rPr>
        <w:rFonts w:hint="default"/>
      </w:rPr>
    </w:lvl>
  </w:abstractNum>
  <w:abstractNum w:abstractNumId="33" w15:restartNumberingAfterBreak="0">
    <w:nsid w:val="6DC450A1"/>
    <w:multiLevelType w:val="hybridMultilevel"/>
    <w:tmpl w:val="FE082886"/>
    <w:lvl w:ilvl="0" w:tplc="04090005">
      <w:start w:val="1"/>
      <w:numFmt w:val="bullet"/>
      <w:lvlText w:val=""/>
      <w:lvlJc w:val="left"/>
      <w:pPr>
        <w:ind w:left="1620" w:hanging="360"/>
      </w:pPr>
      <w:rPr>
        <w:rFonts w:ascii="Wingdings" w:hAnsi="Wingdings" w:hint="default"/>
        <w:w w:val="99"/>
        <w:sz w:val="20"/>
        <w:szCs w:val="20"/>
      </w:rPr>
    </w:lvl>
    <w:lvl w:ilvl="1" w:tplc="D8586794">
      <w:start w:val="1"/>
      <w:numFmt w:val="bullet"/>
      <w:lvlText w:val="•"/>
      <w:lvlJc w:val="left"/>
      <w:pPr>
        <w:ind w:left="2337" w:hanging="360"/>
      </w:pPr>
      <w:rPr>
        <w:rFonts w:hint="default"/>
      </w:rPr>
    </w:lvl>
    <w:lvl w:ilvl="2" w:tplc="0C880556">
      <w:start w:val="1"/>
      <w:numFmt w:val="bullet"/>
      <w:lvlText w:val="•"/>
      <w:lvlJc w:val="left"/>
      <w:pPr>
        <w:ind w:left="3054" w:hanging="360"/>
      </w:pPr>
      <w:rPr>
        <w:rFonts w:hint="default"/>
      </w:rPr>
    </w:lvl>
    <w:lvl w:ilvl="3" w:tplc="1E90042C">
      <w:start w:val="1"/>
      <w:numFmt w:val="bullet"/>
      <w:lvlText w:val="•"/>
      <w:lvlJc w:val="left"/>
      <w:pPr>
        <w:ind w:left="3772" w:hanging="360"/>
      </w:pPr>
      <w:rPr>
        <w:rFonts w:hint="default"/>
      </w:rPr>
    </w:lvl>
    <w:lvl w:ilvl="4" w:tplc="75F00F5E">
      <w:start w:val="1"/>
      <w:numFmt w:val="bullet"/>
      <w:lvlText w:val="•"/>
      <w:lvlJc w:val="left"/>
      <w:pPr>
        <w:ind w:left="4489" w:hanging="360"/>
      </w:pPr>
      <w:rPr>
        <w:rFonts w:hint="default"/>
      </w:rPr>
    </w:lvl>
    <w:lvl w:ilvl="5" w:tplc="023AEC36">
      <w:start w:val="1"/>
      <w:numFmt w:val="bullet"/>
      <w:lvlText w:val="•"/>
      <w:lvlJc w:val="left"/>
      <w:pPr>
        <w:ind w:left="5206" w:hanging="360"/>
      </w:pPr>
      <w:rPr>
        <w:rFonts w:hint="default"/>
      </w:rPr>
    </w:lvl>
    <w:lvl w:ilvl="6" w:tplc="6712AFE8">
      <w:start w:val="1"/>
      <w:numFmt w:val="bullet"/>
      <w:lvlText w:val="•"/>
      <w:lvlJc w:val="left"/>
      <w:pPr>
        <w:ind w:left="5923" w:hanging="360"/>
      </w:pPr>
      <w:rPr>
        <w:rFonts w:hint="default"/>
      </w:rPr>
    </w:lvl>
    <w:lvl w:ilvl="7" w:tplc="0D1439FA">
      <w:start w:val="1"/>
      <w:numFmt w:val="bullet"/>
      <w:lvlText w:val="•"/>
      <w:lvlJc w:val="left"/>
      <w:pPr>
        <w:ind w:left="6641" w:hanging="360"/>
      </w:pPr>
      <w:rPr>
        <w:rFonts w:hint="default"/>
      </w:rPr>
    </w:lvl>
    <w:lvl w:ilvl="8" w:tplc="801C21E4">
      <w:start w:val="1"/>
      <w:numFmt w:val="bullet"/>
      <w:lvlText w:val="•"/>
      <w:lvlJc w:val="left"/>
      <w:pPr>
        <w:ind w:left="7358" w:hanging="360"/>
      </w:pPr>
      <w:rPr>
        <w:rFonts w:hint="default"/>
      </w:rPr>
    </w:lvl>
  </w:abstractNum>
  <w:abstractNum w:abstractNumId="34" w15:restartNumberingAfterBreak="0">
    <w:nsid w:val="6F986821"/>
    <w:multiLevelType w:val="hybridMultilevel"/>
    <w:tmpl w:val="F2509C14"/>
    <w:lvl w:ilvl="0" w:tplc="04090003">
      <w:start w:val="1"/>
      <w:numFmt w:val="bullet"/>
      <w:lvlText w:val="o"/>
      <w:lvlJc w:val="left"/>
      <w:pPr>
        <w:ind w:left="1350" w:hanging="360"/>
      </w:pPr>
      <w:rPr>
        <w:rFonts w:ascii="Courier New" w:hAnsi="Courier New" w:cs="Courier New" w:hint="default"/>
        <w:w w:val="99"/>
        <w:sz w:val="20"/>
        <w:szCs w:val="20"/>
      </w:rPr>
    </w:lvl>
    <w:lvl w:ilvl="1" w:tplc="D8586794">
      <w:start w:val="1"/>
      <w:numFmt w:val="bullet"/>
      <w:lvlText w:val="•"/>
      <w:lvlJc w:val="left"/>
      <w:pPr>
        <w:ind w:left="2067" w:hanging="360"/>
      </w:pPr>
      <w:rPr>
        <w:rFonts w:hint="default"/>
      </w:rPr>
    </w:lvl>
    <w:lvl w:ilvl="2" w:tplc="0C880556">
      <w:start w:val="1"/>
      <w:numFmt w:val="bullet"/>
      <w:lvlText w:val="•"/>
      <w:lvlJc w:val="left"/>
      <w:pPr>
        <w:ind w:left="2784" w:hanging="360"/>
      </w:pPr>
      <w:rPr>
        <w:rFonts w:hint="default"/>
      </w:rPr>
    </w:lvl>
    <w:lvl w:ilvl="3" w:tplc="1E90042C">
      <w:start w:val="1"/>
      <w:numFmt w:val="bullet"/>
      <w:lvlText w:val="•"/>
      <w:lvlJc w:val="left"/>
      <w:pPr>
        <w:ind w:left="3502" w:hanging="360"/>
      </w:pPr>
      <w:rPr>
        <w:rFonts w:hint="default"/>
      </w:rPr>
    </w:lvl>
    <w:lvl w:ilvl="4" w:tplc="75F00F5E">
      <w:start w:val="1"/>
      <w:numFmt w:val="bullet"/>
      <w:lvlText w:val="•"/>
      <w:lvlJc w:val="left"/>
      <w:pPr>
        <w:ind w:left="4219" w:hanging="360"/>
      </w:pPr>
      <w:rPr>
        <w:rFonts w:hint="default"/>
      </w:rPr>
    </w:lvl>
    <w:lvl w:ilvl="5" w:tplc="023AEC36">
      <w:start w:val="1"/>
      <w:numFmt w:val="bullet"/>
      <w:lvlText w:val="•"/>
      <w:lvlJc w:val="left"/>
      <w:pPr>
        <w:ind w:left="4936" w:hanging="360"/>
      </w:pPr>
      <w:rPr>
        <w:rFonts w:hint="default"/>
      </w:rPr>
    </w:lvl>
    <w:lvl w:ilvl="6" w:tplc="6712AFE8">
      <w:start w:val="1"/>
      <w:numFmt w:val="bullet"/>
      <w:lvlText w:val="•"/>
      <w:lvlJc w:val="left"/>
      <w:pPr>
        <w:ind w:left="5653" w:hanging="360"/>
      </w:pPr>
      <w:rPr>
        <w:rFonts w:hint="default"/>
      </w:rPr>
    </w:lvl>
    <w:lvl w:ilvl="7" w:tplc="0D1439FA">
      <w:start w:val="1"/>
      <w:numFmt w:val="bullet"/>
      <w:lvlText w:val="•"/>
      <w:lvlJc w:val="left"/>
      <w:pPr>
        <w:ind w:left="6371" w:hanging="360"/>
      </w:pPr>
      <w:rPr>
        <w:rFonts w:hint="default"/>
      </w:rPr>
    </w:lvl>
    <w:lvl w:ilvl="8" w:tplc="801C21E4">
      <w:start w:val="1"/>
      <w:numFmt w:val="bullet"/>
      <w:lvlText w:val="•"/>
      <w:lvlJc w:val="left"/>
      <w:pPr>
        <w:ind w:left="7088" w:hanging="360"/>
      </w:pPr>
      <w:rPr>
        <w:rFonts w:hint="default"/>
      </w:rPr>
    </w:lvl>
  </w:abstractNum>
  <w:abstractNum w:abstractNumId="35" w15:restartNumberingAfterBreak="0">
    <w:nsid w:val="702A456B"/>
    <w:multiLevelType w:val="hybridMultilevel"/>
    <w:tmpl w:val="CE680940"/>
    <w:lvl w:ilvl="0" w:tplc="27823216">
      <w:start w:val="1"/>
      <w:numFmt w:val="bullet"/>
      <w:lvlText w:val=""/>
      <w:lvlJc w:val="left"/>
      <w:pPr>
        <w:ind w:left="822" w:hanging="360"/>
      </w:pPr>
      <w:rPr>
        <w:rFonts w:ascii="Symbol" w:eastAsia="Symbol" w:hAnsi="Symbol" w:hint="default"/>
        <w:w w:val="99"/>
        <w:sz w:val="20"/>
        <w:szCs w:val="20"/>
      </w:rPr>
    </w:lvl>
    <w:lvl w:ilvl="1" w:tplc="CDB88D30">
      <w:start w:val="1"/>
      <w:numFmt w:val="bullet"/>
      <w:lvlText w:val="•"/>
      <w:lvlJc w:val="left"/>
      <w:pPr>
        <w:ind w:left="1539" w:hanging="360"/>
      </w:pPr>
      <w:rPr>
        <w:rFonts w:hint="default"/>
      </w:rPr>
    </w:lvl>
    <w:lvl w:ilvl="2" w:tplc="D9065D2A">
      <w:start w:val="1"/>
      <w:numFmt w:val="bullet"/>
      <w:lvlText w:val="•"/>
      <w:lvlJc w:val="left"/>
      <w:pPr>
        <w:ind w:left="2256" w:hanging="360"/>
      </w:pPr>
      <w:rPr>
        <w:rFonts w:hint="default"/>
      </w:rPr>
    </w:lvl>
    <w:lvl w:ilvl="3" w:tplc="6FEE9CEA">
      <w:start w:val="1"/>
      <w:numFmt w:val="bullet"/>
      <w:lvlText w:val="•"/>
      <w:lvlJc w:val="left"/>
      <w:pPr>
        <w:ind w:left="2973" w:hanging="360"/>
      </w:pPr>
      <w:rPr>
        <w:rFonts w:hint="default"/>
      </w:rPr>
    </w:lvl>
    <w:lvl w:ilvl="4" w:tplc="3A900930">
      <w:start w:val="1"/>
      <w:numFmt w:val="bullet"/>
      <w:lvlText w:val="•"/>
      <w:lvlJc w:val="left"/>
      <w:pPr>
        <w:ind w:left="3691" w:hanging="360"/>
      </w:pPr>
      <w:rPr>
        <w:rFonts w:hint="default"/>
      </w:rPr>
    </w:lvl>
    <w:lvl w:ilvl="5" w:tplc="CB6806B8">
      <w:start w:val="1"/>
      <w:numFmt w:val="bullet"/>
      <w:lvlText w:val="•"/>
      <w:lvlJc w:val="left"/>
      <w:pPr>
        <w:ind w:left="4408" w:hanging="360"/>
      </w:pPr>
      <w:rPr>
        <w:rFonts w:hint="default"/>
      </w:rPr>
    </w:lvl>
    <w:lvl w:ilvl="6" w:tplc="3D7E5F7E">
      <w:start w:val="1"/>
      <w:numFmt w:val="bullet"/>
      <w:lvlText w:val="•"/>
      <w:lvlJc w:val="left"/>
      <w:pPr>
        <w:ind w:left="5125" w:hanging="360"/>
      </w:pPr>
      <w:rPr>
        <w:rFonts w:hint="default"/>
      </w:rPr>
    </w:lvl>
    <w:lvl w:ilvl="7" w:tplc="BC5829B0">
      <w:start w:val="1"/>
      <w:numFmt w:val="bullet"/>
      <w:lvlText w:val="•"/>
      <w:lvlJc w:val="left"/>
      <w:pPr>
        <w:ind w:left="5843" w:hanging="360"/>
      </w:pPr>
      <w:rPr>
        <w:rFonts w:hint="default"/>
      </w:rPr>
    </w:lvl>
    <w:lvl w:ilvl="8" w:tplc="B53085C8">
      <w:start w:val="1"/>
      <w:numFmt w:val="bullet"/>
      <w:lvlText w:val="•"/>
      <w:lvlJc w:val="left"/>
      <w:pPr>
        <w:ind w:left="6560" w:hanging="360"/>
      </w:pPr>
      <w:rPr>
        <w:rFonts w:hint="default"/>
      </w:rPr>
    </w:lvl>
  </w:abstractNum>
  <w:abstractNum w:abstractNumId="36" w15:restartNumberingAfterBreak="0">
    <w:nsid w:val="70D60051"/>
    <w:multiLevelType w:val="hybridMultilevel"/>
    <w:tmpl w:val="9808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8222B0"/>
    <w:multiLevelType w:val="hybridMultilevel"/>
    <w:tmpl w:val="097670BA"/>
    <w:lvl w:ilvl="0" w:tplc="1E62D768">
      <w:start w:val="1"/>
      <w:numFmt w:val="bullet"/>
      <w:lvlText w:val=""/>
      <w:lvlJc w:val="left"/>
      <w:pPr>
        <w:ind w:left="822" w:hanging="360"/>
      </w:pPr>
      <w:rPr>
        <w:rFonts w:ascii="Symbol" w:eastAsia="Symbol" w:hAnsi="Symbol" w:hint="default"/>
        <w:w w:val="99"/>
        <w:sz w:val="20"/>
        <w:szCs w:val="20"/>
      </w:rPr>
    </w:lvl>
    <w:lvl w:ilvl="1" w:tplc="6734AA24">
      <w:start w:val="1"/>
      <w:numFmt w:val="bullet"/>
      <w:lvlText w:val="•"/>
      <w:lvlJc w:val="left"/>
      <w:pPr>
        <w:ind w:left="1539" w:hanging="360"/>
      </w:pPr>
      <w:rPr>
        <w:rFonts w:hint="default"/>
      </w:rPr>
    </w:lvl>
    <w:lvl w:ilvl="2" w:tplc="CFA2FC4E">
      <w:start w:val="1"/>
      <w:numFmt w:val="bullet"/>
      <w:lvlText w:val="•"/>
      <w:lvlJc w:val="left"/>
      <w:pPr>
        <w:ind w:left="2256" w:hanging="360"/>
      </w:pPr>
      <w:rPr>
        <w:rFonts w:hint="default"/>
      </w:rPr>
    </w:lvl>
    <w:lvl w:ilvl="3" w:tplc="072EAE9A">
      <w:start w:val="1"/>
      <w:numFmt w:val="bullet"/>
      <w:lvlText w:val="•"/>
      <w:lvlJc w:val="left"/>
      <w:pPr>
        <w:ind w:left="2974" w:hanging="360"/>
      </w:pPr>
      <w:rPr>
        <w:rFonts w:hint="default"/>
      </w:rPr>
    </w:lvl>
    <w:lvl w:ilvl="4" w:tplc="BEA2CC9C">
      <w:start w:val="1"/>
      <w:numFmt w:val="bullet"/>
      <w:lvlText w:val="•"/>
      <w:lvlJc w:val="left"/>
      <w:pPr>
        <w:ind w:left="3691" w:hanging="360"/>
      </w:pPr>
      <w:rPr>
        <w:rFonts w:hint="default"/>
      </w:rPr>
    </w:lvl>
    <w:lvl w:ilvl="5" w:tplc="09A66CA4">
      <w:start w:val="1"/>
      <w:numFmt w:val="bullet"/>
      <w:lvlText w:val="•"/>
      <w:lvlJc w:val="left"/>
      <w:pPr>
        <w:ind w:left="4408" w:hanging="360"/>
      </w:pPr>
      <w:rPr>
        <w:rFonts w:hint="default"/>
      </w:rPr>
    </w:lvl>
    <w:lvl w:ilvl="6" w:tplc="54DC14AC">
      <w:start w:val="1"/>
      <w:numFmt w:val="bullet"/>
      <w:lvlText w:val="•"/>
      <w:lvlJc w:val="left"/>
      <w:pPr>
        <w:ind w:left="5125" w:hanging="360"/>
      </w:pPr>
      <w:rPr>
        <w:rFonts w:hint="default"/>
      </w:rPr>
    </w:lvl>
    <w:lvl w:ilvl="7" w:tplc="919A6240">
      <w:start w:val="1"/>
      <w:numFmt w:val="bullet"/>
      <w:lvlText w:val="•"/>
      <w:lvlJc w:val="left"/>
      <w:pPr>
        <w:ind w:left="5843" w:hanging="360"/>
      </w:pPr>
      <w:rPr>
        <w:rFonts w:hint="default"/>
      </w:rPr>
    </w:lvl>
    <w:lvl w:ilvl="8" w:tplc="B46E7794">
      <w:start w:val="1"/>
      <w:numFmt w:val="bullet"/>
      <w:lvlText w:val="•"/>
      <w:lvlJc w:val="left"/>
      <w:pPr>
        <w:ind w:left="6560" w:hanging="360"/>
      </w:pPr>
      <w:rPr>
        <w:rFonts w:hint="default"/>
      </w:rPr>
    </w:lvl>
  </w:abstractNum>
  <w:abstractNum w:abstractNumId="38" w15:restartNumberingAfterBreak="0">
    <w:nsid w:val="78331534"/>
    <w:multiLevelType w:val="hybridMultilevel"/>
    <w:tmpl w:val="2306003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CB45B32"/>
    <w:multiLevelType w:val="hybridMultilevel"/>
    <w:tmpl w:val="BF22EEF8"/>
    <w:lvl w:ilvl="0" w:tplc="3FB455CA">
      <w:start w:val="1"/>
      <w:numFmt w:val="bullet"/>
      <w:lvlText w:val=""/>
      <w:lvlJc w:val="left"/>
      <w:pPr>
        <w:ind w:left="822" w:hanging="360"/>
      </w:pPr>
      <w:rPr>
        <w:rFonts w:ascii="Symbol" w:eastAsia="Symbol" w:hAnsi="Symbol" w:hint="default"/>
        <w:w w:val="99"/>
        <w:sz w:val="20"/>
        <w:szCs w:val="20"/>
      </w:rPr>
    </w:lvl>
    <w:lvl w:ilvl="1" w:tplc="98824C34">
      <w:start w:val="1"/>
      <w:numFmt w:val="bullet"/>
      <w:lvlText w:val="•"/>
      <w:lvlJc w:val="left"/>
      <w:pPr>
        <w:ind w:left="1539" w:hanging="360"/>
      </w:pPr>
      <w:rPr>
        <w:rFonts w:hint="default"/>
      </w:rPr>
    </w:lvl>
    <w:lvl w:ilvl="2" w:tplc="E5382E82">
      <w:start w:val="1"/>
      <w:numFmt w:val="bullet"/>
      <w:lvlText w:val="•"/>
      <w:lvlJc w:val="left"/>
      <w:pPr>
        <w:ind w:left="2256" w:hanging="360"/>
      </w:pPr>
      <w:rPr>
        <w:rFonts w:hint="default"/>
      </w:rPr>
    </w:lvl>
    <w:lvl w:ilvl="3" w:tplc="9BB2836C">
      <w:start w:val="1"/>
      <w:numFmt w:val="bullet"/>
      <w:lvlText w:val="•"/>
      <w:lvlJc w:val="left"/>
      <w:pPr>
        <w:ind w:left="2973" w:hanging="360"/>
      </w:pPr>
      <w:rPr>
        <w:rFonts w:hint="default"/>
      </w:rPr>
    </w:lvl>
    <w:lvl w:ilvl="4" w:tplc="56CE941E">
      <w:start w:val="1"/>
      <w:numFmt w:val="bullet"/>
      <w:lvlText w:val="•"/>
      <w:lvlJc w:val="left"/>
      <w:pPr>
        <w:ind w:left="3691" w:hanging="360"/>
      </w:pPr>
      <w:rPr>
        <w:rFonts w:hint="default"/>
      </w:rPr>
    </w:lvl>
    <w:lvl w:ilvl="5" w:tplc="A8A06CF8">
      <w:start w:val="1"/>
      <w:numFmt w:val="bullet"/>
      <w:lvlText w:val="•"/>
      <w:lvlJc w:val="left"/>
      <w:pPr>
        <w:ind w:left="4408" w:hanging="360"/>
      </w:pPr>
      <w:rPr>
        <w:rFonts w:hint="default"/>
      </w:rPr>
    </w:lvl>
    <w:lvl w:ilvl="6" w:tplc="E996CCB0">
      <w:start w:val="1"/>
      <w:numFmt w:val="bullet"/>
      <w:lvlText w:val="•"/>
      <w:lvlJc w:val="left"/>
      <w:pPr>
        <w:ind w:left="5125" w:hanging="360"/>
      </w:pPr>
      <w:rPr>
        <w:rFonts w:hint="default"/>
      </w:rPr>
    </w:lvl>
    <w:lvl w:ilvl="7" w:tplc="0FF23DD2">
      <w:start w:val="1"/>
      <w:numFmt w:val="bullet"/>
      <w:lvlText w:val="•"/>
      <w:lvlJc w:val="left"/>
      <w:pPr>
        <w:ind w:left="5843" w:hanging="360"/>
      </w:pPr>
      <w:rPr>
        <w:rFonts w:hint="default"/>
      </w:rPr>
    </w:lvl>
    <w:lvl w:ilvl="8" w:tplc="172C42AC">
      <w:start w:val="1"/>
      <w:numFmt w:val="bullet"/>
      <w:lvlText w:val="•"/>
      <w:lvlJc w:val="left"/>
      <w:pPr>
        <w:ind w:left="6560" w:hanging="360"/>
      </w:pPr>
      <w:rPr>
        <w:rFonts w:hint="default"/>
      </w:rPr>
    </w:lvl>
  </w:abstractNum>
  <w:abstractNum w:abstractNumId="40" w15:restartNumberingAfterBreak="0">
    <w:nsid w:val="7D7A7237"/>
    <w:multiLevelType w:val="multilevel"/>
    <w:tmpl w:val="F78A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7916753">
    <w:abstractNumId w:val="37"/>
  </w:num>
  <w:num w:numId="2" w16cid:durableId="1522931013">
    <w:abstractNumId w:val="27"/>
  </w:num>
  <w:num w:numId="3" w16cid:durableId="245921014">
    <w:abstractNumId w:val="22"/>
  </w:num>
  <w:num w:numId="4" w16cid:durableId="824325153">
    <w:abstractNumId w:val="8"/>
  </w:num>
  <w:num w:numId="5" w16cid:durableId="768700868">
    <w:abstractNumId w:val="12"/>
  </w:num>
  <w:num w:numId="6" w16cid:durableId="1853182120">
    <w:abstractNumId w:val="24"/>
  </w:num>
  <w:num w:numId="7" w16cid:durableId="2034379099">
    <w:abstractNumId w:val="20"/>
  </w:num>
  <w:num w:numId="8" w16cid:durableId="1423720166">
    <w:abstractNumId w:val="0"/>
  </w:num>
  <w:num w:numId="9" w16cid:durableId="128017207">
    <w:abstractNumId w:val="1"/>
  </w:num>
  <w:num w:numId="10" w16cid:durableId="1923488854">
    <w:abstractNumId w:val="39"/>
  </w:num>
  <w:num w:numId="11" w16cid:durableId="350228466">
    <w:abstractNumId w:val="11"/>
  </w:num>
  <w:num w:numId="12" w16cid:durableId="605768421">
    <w:abstractNumId w:val="21"/>
  </w:num>
  <w:num w:numId="13" w16cid:durableId="1280524396">
    <w:abstractNumId w:val="32"/>
  </w:num>
  <w:num w:numId="14" w16cid:durableId="601230199">
    <w:abstractNumId w:val="10"/>
  </w:num>
  <w:num w:numId="15" w16cid:durableId="1068264212">
    <w:abstractNumId w:val="35"/>
  </w:num>
  <w:num w:numId="16" w16cid:durableId="491988237">
    <w:abstractNumId w:val="7"/>
  </w:num>
  <w:num w:numId="17" w16cid:durableId="1008479829">
    <w:abstractNumId w:val="34"/>
  </w:num>
  <w:num w:numId="18" w16cid:durableId="598492596">
    <w:abstractNumId w:val="6"/>
  </w:num>
  <w:num w:numId="19" w16cid:durableId="2056083209">
    <w:abstractNumId w:val="31"/>
  </w:num>
  <w:num w:numId="20" w16cid:durableId="80303567">
    <w:abstractNumId w:val="40"/>
  </w:num>
  <w:num w:numId="21" w16cid:durableId="1696149299">
    <w:abstractNumId w:val="18"/>
  </w:num>
  <w:num w:numId="22" w16cid:durableId="1759131092">
    <w:abstractNumId w:val="16"/>
  </w:num>
  <w:num w:numId="23" w16cid:durableId="1932276489">
    <w:abstractNumId w:val="23"/>
  </w:num>
  <w:num w:numId="24" w16cid:durableId="476217300">
    <w:abstractNumId w:val="13"/>
  </w:num>
  <w:num w:numId="25" w16cid:durableId="969747909">
    <w:abstractNumId w:val="14"/>
  </w:num>
  <w:num w:numId="26" w16cid:durableId="1209145471">
    <w:abstractNumId w:val="17"/>
  </w:num>
  <w:num w:numId="27" w16cid:durableId="1038043558">
    <w:abstractNumId w:val="4"/>
  </w:num>
  <w:num w:numId="28" w16cid:durableId="1711490821">
    <w:abstractNumId w:val="29"/>
  </w:num>
  <w:num w:numId="29" w16cid:durableId="312106307">
    <w:abstractNumId w:val="25"/>
  </w:num>
  <w:num w:numId="30" w16cid:durableId="214778945">
    <w:abstractNumId w:val="2"/>
  </w:num>
  <w:num w:numId="31" w16cid:durableId="1915243032">
    <w:abstractNumId w:val="36"/>
  </w:num>
  <w:num w:numId="32" w16cid:durableId="1840198053">
    <w:abstractNumId w:val="38"/>
  </w:num>
  <w:num w:numId="33" w16cid:durableId="1241720001">
    <w:abstractNumId w:val="5"/>
  </w:num>
  <w:num w:numId="34" w16cid:durableId="591201453">
    <w:abstractNumId w:val="33"/>
  </w:num>
  <w:num w:numId="35" w16cid:durableId="933787066">
    <w:abstractNumId w:val="15"/>
  </w:num>
  <w:num w:numId="36" w16cid:durableId="1382092886">
    <w:abstractNumId w:val="30"/>
  </w:num>
  <w:num w:numId="37" w16cid:durableId="576090168">
    <w:abstractNumId w:val="19"/>
  </w:num>
  <w:num w:numId="38" w16cid:durableId="772819138">
    <w:abstractNumId w:val="3"/>
  </w:num>
  <w:num w:numId="39" w16cid:durableId="934941528">
    <w:abstractNumId w:val="9"/>
  </w:num>
  <w:num w:numId="40" w16cid:durableId="1651980811">
    <w:abstractNumId w:val="26"/>
  </w:num>
  <w:num w:numId="41" w16cid:durableId="10477276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CE"/>
    <w:rsid w:val="0003605D"/>
    <w:rsid w:val="0003757D"/>
    <w:rsid w:val="00050D50"/>
    <w:rsid w:val="000677D0"/>
    <w:rsid w:val="000842BC"/>
    <w:rsid w:val="00095FC1"/>
    <w:rsid w:val="0009782C"/>
    <w:rsid w:val="000F5009"/>
    <w:rsid w:val="0011284B"/>
    <w:rsid w:val="00112A58"/>
    <w:rsid w:val="00140CD4"/>
    <w:rsid w:val="001537F5"/>
    <w:rsid w:val="00194D1B"/>
    <w:rsid w:val="001D5C02"/>
    <w:rsid w:val="001E011A"/>
    <w:rsid w:val="001F0478"/>
    <w:rsid w:val="00213117"/>
    <w:rsid w:val="00216C26"/>
    <w:rsid w:val="00227160"/>
    <w:rsid w:val="00263069"/>
    <w:rsid w:val="0026344D"/>
    <w:rsid w:val="00264494"/>
    <w:rsid w:val="0029385F"/>
    <w:rsid w:val="002B1149"/>
    <w:rsid w:val="002C4038"/>
    <w:rsid w:val="002D3196"/>
    <w:rsid w:val="00310BEC"/>
    <w:rsid w:val="00320B92"/>
    <w:rsid w:val="00330D14"/>
    <w:rsid w:val="00343B20"/>
    <w:rsid w:val="00345F2B"/>
    <w:rsid w:val="0039451C"/>
    <w:rsid w:val="0039583C"/>
    <w:rsid w:val="003B1A52"/>
    <w:rsid w:val="003B2161"/>
    <w:rsid w:val="003C4106"/>
    <w:rsid w:val="003E0600"/>
    <w:rsid w:val="00407B44"/>
    <w:rsid w:val="00413541"/>
    <w:rsid w:val="00455750"/>
    <w:rsid w:val="0046555F"/>
    <w:rsid w:val="0049287E"/>
    <w:rsid w:val="004964C1"/>
    <w:rsid w:val="004A3B7B"/>
    <w:rsid w:val="004F791F"/>
    <w:rsid w:val="00512F97"/>
    <w:rsid w:val="00524F97"/>
    <w:rsid w:val="00586038"/>
    <w:rsid w:val="005A25C9"/>
    <w:rsid w:val="005B256A"/>
    <w:rsid w:val="005B6BBB"/>
    <w:rsid w:val="005C1663"/>
    <w:rsid w:val="005C34CB"/>
    <w:rsid w:val="005D300A"/>
    <w:rsid w:val="005E2B01"/>
    <w:rsid w:val="005F1020"/>
    <w:rsid w:val="005F5800"/>
    <w:rsid w:val="00603617"/>
    <w:rsid w:val="006051F2"/>
    <w:rsid w:val="00610DD1"/>
    <w:rsid w:val="00613EE8"/>
    <w:rsid w:val="0062659C"/>
    <w:rsid w:val="0063509D"/>
    <w:rsid w:val="00644177"/>
    <w:rsid w:val="0067125E"/>
    <w:rsid w:val="006754F7"/>
    <w:rsid w:val="006975D7"/>
    <w:rsid w:val="006B7C94"/>
    <w:rsid w:val="006C1459"/>
    <w:rsid w:val="006C5653"/>
    <w:rsid w:val="00703423"/>
    <w:rsid w:val="00704310"/>
    <w:rsid w:val="007158BC"/>
    <w:rsid w:val="00730B04"/>
    <w:rsid w:val="0073737F"/>
    <w:rsid w:val="00771B5B"/>
    <w:rsid w:val="007A08CF"/>
    <w:rsid w:val="007C27F7"/>
    <w:rsid w:val="007D78B5"/>
    <w:rsid w:val="007E4177"/>
    <w:rsid w:val="00837272"/>
    <w:rsid w:val="00857E09"/>
    <w:rsid w:val="008649CE"/>
    <w:rsid w:val="00865D12"/>
    <w:rsid w:val="00877C38"/>
    <w:rsid w:val="00895073"/>
    <w:rsid w:val="00924E3E"/>
    <w:rsid w:val="00961C52"/>
    <w:rsid w:val="00963CE6"/>
    <w:rsid w:val="00976417"/>
    <w:rsid w:val="00982A3A"/>
    <w:rsid w:val="00991A1E"/>
    <w:rsid w:val="009A534D"/>
    <w:rsid w:val="009E46C1"/>
    <w:rsid w:val="00A01CEF"/>
    <w:rsid w:val="00A55AE9"/>
    <w:rsid w:val="00A8440E"/>
    <w:rsid w:val="00AA14AA"/>
    <w:rsid w:val="00AD2E5D"/>
    <w:rsid w:val="00AF087D"/>
    <w:rsid w:val="00AF11E4"/>
    <w:rsid w:val="00B1017C"/>
    <w:rsid w:val="00B124CE"/>
    <w:rsid w:val="00B24762"/>
    <w:rsid w:val="00B33A29"/>
    <w:rsid w:val="00B503F0"/>
    <w:rsid w:val="00B74FFC"/>
    <w:rsid w:val="00B828F5"/>
    <w:rsid w:val="00B86792"/>
    <w:rsid w:val="00B93C0C"/>
    <w:rsid w:val="00B956F2"/>
    <w:rsid w:val="00BA2466"/>
    <w:rsid w:val="00BC7862"/>
    <w:rsid w:val="00BD00ED"/>
    <w:rsid w:val="00BE3353"/>
    <w:rsid w:val="00C026A9"/>
    <w:rsid w:val="00C02D68"/>
    <w:rsid w:val="00C201E6"/>
    <w:rsid w:val="00C63B52"/>
    <w:rsid w:val="00C73C65"/>
    <w:rsid w:val="00CC4A5B"/>
    <w:rsid w:val="00CD4B18"/>
    <w:rsid w:val="00CE07A9"/>
    <w:rsid w:val="00CE2E10"/>
    <w:rsid w:val="00CF622F"/>
    <w:rsid w:val="00D0777D"/>
    <w:rsid w:val="00D12221"/>
    <w:rsid w:val="00D15C78"/>
    <w:rsid w:val="00D33385"/>
    <w:rsid w:val="00D47F89"/>
    <w:rsid w:val="00D73F4D"/>
    <w:rsid w:val="00D86099"/>
    <w:rsid w:val="00DD7860"/>
    <w:rsid w:val="00DF535F"/>
    <w:rsid w:val="00E240DD"/>
    <w:rsid w:val="00E91B2B"/>
    <w:rsid w:val="00EA5297"/>
    <w:rsid w:val="00EB4B95"/>
    <w:rsid w:val="00EC5011"/>
    <w:rsid w:val="00EC62B2"/>
    <w:rsid w:val="00ED135B"/>
    <w:rsid w:val="00EF58ED"/>
    <w:rsid w:val="00F005ED"/>
    <w:rsid w:val="00F0102B"/>
    <w:rsid w:val="00F0146D"/>
    <w:rsid w:val="00F07DB5"/>
    <w:rsid w:val="00F60E0A"/>
    <w:rsid w:val="00F83821"/>
    <w:rsid w:val="00FE75B1"/>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04DA8"/>
  <w15:chartTrackingRefBased/>
  <w15:docId w15:val="{3998E5BA-2E4A-474A-98A5-21F7CC2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24CE"/>
    <w:pPr>
      <w:widowControl w:val="0"/>
      <w:spacing w:after="0" w:line="240" w:lineRule="auto"/>
    </w:pPr>
  </w:style>
  <w:style w:type="paragraph" w:customStyle="1" w:styleId="TableParagraph">
    <w:name w:val="Table Paragraph"/>
    <w:basedOn w:val="Normal"/>
    <w:uiPriority w:val="1"/>
    <w:qFormat/>
    <w:rsid w:val="00B124CE"/>
    <w:pPr>
      <w:widowControl w:val="0"/>
      <w:spacing w:after="0" w:line="240" w:lineRule="auto"/>
    </w:pPr>
  </w:style>
  <w:style w:type="paragraph" w:styleId="Header">
    <w:name w:val="header"/>
    <w:basedOn w:val="Normal"/>
    <w:link w:val="HeaderChar"/>
    <w:uiPriority w:val="99"/>
    <w:unhideWhenUsed/>
    <w:rsid w:val="007D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5"/>
  </w:style>
  <w:style w:type="paragraph" w:styleId="Footer">
    <w:name w:val="footer"/>
    <w:basedOn w:val="Normal"/>
    <w:link w:val="FooterChar"/>
    <w:uiPriority w:val="99"/>
    <w:unhideWhenUsed/>
    <w:rsid w:val="007D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5"/>
  </w:style>
  <w:style w:type="character" w:styleId="Hyperlink">
    <w:name w:val="Hyperlink"/>
    <w:basedOn w:val="DefaultParagraphFont"/>
    <w:uiPriority w:val="99"/>
    <w:unhideWhenUsed/>
    <w:rsid w:val="00D12221"/>
    <w:rPr>
      <w:color w:val="0563C1" w:themeColor="hyperlink"/>
      <w:u w:val="single"/>
    </w:rPr>
  </w:style>
  <w:style w:type="character" w:styleId="UnresolvedMention">
    <w:name w:val="Unresolved Mention"/>
    <w:basedOn w:val="DefaultParagraphFont"/>
    <w:uiPriority w:val="99"/>
    <w:semiHidden/>
    <w:unhideWhenUsed/>
    <w:rsid w:val="005B6BBB"/>
    <w:rPr>
      <w:color w:val="605E5C"/>
      <w:shd w:val="clear" w:color="auto" w:fill="E1DFDD"/>
    </w:rPr>
  </w:style>
  <w:style w:type="character" w:styleId="FollowedHyperlink">
    <w:name w:val="FollowedHyperlink"/>
    <w:basedOn w:val="DefaultParagraphFont"/>
    <w:uiPriority w:val="99"/>
    <w:semiHidden/>
    <w:unhideWhenUsed/>
    <w:rsid w:val="00FE7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29">
      <w:bodyDiv w:val="1"/>
      <w:marLeft w:val="0"/>
      <w:marRight w:val="0"/>
      <w:marTop w:val="0"/>
      <w:marBottom w:val="0"/>
      <w:divBdr>
        <w:top w:val="none" w:sz="0" w:space="0" w:color="auto"/>
        <w:left w:val="none" w:sz="0" w:space="0" w:color="auto"/>
        <w:bottom w:val="none" w:sz="0" w:space="0" w:color="auto"/>
        <w:right w:val="none" w:sz="0" w:space="0" w:color="auto"/>
      </w:divBdr>
    </w:div>
    <w:div w:id="322200601">
      <w:bodyDiv w:val="1"/>
      <w:marLeft w:val="0"/>
      <w:marRight w:val="0"/>
      <w:marTop w:val="0"/>
      <w:marBottom w:val="0"/>
      <w:divBdr>
        <w:top w:val="none" w:sz="0" w:space="0" w:color="auto"/>
        <w:left w:val="none" w:sz="0" w:space="0" w:color="auto"/>
        <w:bottom w:val="none" w:sz="0" w:space="0" w:color="auto"/>
        <w:right w:val="none" w:sz="0" w:space="0" w:color="auto"/>
      </w:divBdr>
    </w:div>
    <w:div w:id="339937140">
      <w:bodyDiv w:val="1"/>
      <w:marLeft w:val="0"/>
      <w:marRight w:val="0"/>
      <w:marTop w:val="0"/>
      <w:marBottom w:val="0"/>
      <w:divBdr>
        <w:top w:val="none" w:sz="0" w:space="0" w:color="auto"/>
        <w:left w:val="none" w:sz="0" w:space="0" w:color="auto"/>
        <w:bottom w:val="none" w:sz="0" w:space="0" w:color="auto"/>
        <w:right w:val="none" w:sz="0" w:space="0" w:color="auto"/>
      </w:divBdr>
    </w:div>
    <w:div w:id="626355931">
      <w:bodyDiv w:val="1"/>
      <w:marLeft w:val="0"/>
      <w:marRight w:val="0"/>
      <w:marTop w:val="0"/>
      <w:marBottom w:val="0"/>
      <w:divBdr>
        <w:top w:val="none" w:sz="0" w:space="0" w:color="auto"/>
        <w:left w:val="none" w:sz="0" w:space="0" w:color="auto"/>
        <w:bottom w:val="none" w:sz="0" w:space="0" w:color="auto"/>
        <w:right w:val="none" w:sz="0" w:space="0" w:color="auto"/>
      </w:divBdr>
    </w:div>
    <w:div w:id="789007044">
      <w:bodyDiv w:val="1"/>
      <w:marLeft w:val="0"/>
      <w:marRight w:val="0"/>
      <w:marTop w:val="0"/>
      <w:marBottom w:val="0"/>
      <w:divBdr>
        <w:top w:val="none" w:sz="0" w:space="0" w:color="auto"/>
        <w:left w:val="none" w:sz="0" w:space="0" w:color="auto"/>
        <w:bottom w:val="none" w:sz="0" w:space="0" w:color="auto"/>
        <w:right w:val="none" w:sz="0" w:space="0" w:color="auto"/>
      </w:divBdr>
    </w:div>
    <w:div w:id="1023172391">
      <w:bodyDiv w:val="1"/>
      <w:marLeft w:val="0"/>
      <w:marRight w:val="0"/>
      <w:marTop w:val="0"/>
      <w:marBottom w:val="0"/>
      <w:divBdr>
        <w:top w:val="none" w:sz="0" w:space="0" w:color="auto"/>
        <w:left w:val="none" w:sz="0" w:space="0" w:color="auto"/>
        <w:bottom w:val="none" w:sz="0" w:space="0" w:color="auto"/>
        <w:right w:val="none" w:sz="0" w:space="0" w:color="auto"/>
      </w:divBdr>
    </w:div>
    <w:div w:id="1427384654">
      <w:bodyDiv w:val="1"/>
      <w:marLeft w:val="0"/>
      <w:marRight w:val="0"/>
      <w:marTop w:val="0"/>
      <w:marBottom w:val="0"/>
      <w:divBdr>
        <w:top w:val="none" w:sz="0" w:space="0" w:color="auto"/>
        <w:left w:val="none" w:sz="0" w:space="0" w:color="auto"/>
        <w:bottom w:val="none" w:sz="0" w:space="0" w:color="auto"/>
        <w:right w:val="none" w:sz="0" w:space="0" w:color="auto"/>
      </w:divBdr>
    </w:div>
    <w:div w:id="1512989277">
      <w:bodyDiv w:val="1"/>
      <w:marLeft w:val="0"/>
      <w:marRight w:val="0"/>
      <w:marTop w:val="0"/>
      <w:marBottom w:val="0"/>
      <w:divBdr>
        <w:top w:val="none" w:sz="0" w:space="0" w:color="auto"/>
        <w:left w:val="none" w:sz="0" w:space="0" w:color="auto"/>
        <w:bottom w:val="none" w:sz="0" w:space="0" w:color="auto"/>
        <w:right w:val="none" w:sz="0" w:space="0" w:color="auto"/>
      </w:divBdr>
    </w:div>
    <w:div w:id="1581141481">
      <w:bodyDiv w:val="1"/>
      <w:marLeft w:val="0"/>
      <w:marRight w:val="0"/>
      <w:marTop w:val="0"/>
      <w:marBottom w:val="0"/>
      <w:divBdr>
        <w:top w:val="none" w:sz="0" w:space="0" w:color="auto"/>
        <w:left w:val="none" w:sz="0" w:space="0" w:color="auto"/>
        <w:bottom w:val="none" w:sz="0" w:space="0" w:color="auto"/>
        <w:right w:val="none" w:sz="0" w:space="0" w:color="auto"/>
      </w:divBdr>
    </w:div>
    <w:div w:id="1629820796">
      <w:bodyDiv w:val="1"/>
      <w:marLeft w:val="0"/>
      <w:marRight w:val="0"/>
      <w:marTop w:val="0"/>
      <w:marBottom w:val="0"/>
      <w:divBdr>
        <w:top w:val="none" w:sz="0" w:space="0" w:color="auto"/>
        <w:left w:val="none" w:sz="0" w:space="0" w:color="auto"/>
        <w:bottom w:val="none" w:sz="0" w:space="0" w:color="auto"/>
        <w:right w:val="none" w:sz="0" w:space="0" w:color="auto"/>
      </w:divBdr>
    </w:div>
    <w:div w:id="1682586370">
      <w:bodyDiv w:val="1"/>
      <w:marLeft w:val="0"/>
      <w:marRight w:val="0"/>
      <w:marTop w:val="0"/>
      <w:marBottom w:val="0"/>
      <w:divBdr>
        <w:top w:val="none" w:sz="0" w:space="0" w:color="auto"/>
        <w:left w:val="none" w:sz="0" w:space="0" w:color="auto"/>
        <w:bottom w:val="none" w:sz="0" w:space="0" w:color="auto"/>
        <w:right w:val="none" w:sz="0" w:space="0" w:color="auto"/>
      </w:divBdr>
    </w:div>
    <w:div w:id="1826504391">
      <w:bodyDiv w:val="1"/>
      <w:marLeft w:val="0"/>
      <w:marRight w:val="0"/>
      <w:marTop w:val="0"/>
      <w:marBottom w:val="0"/>
      <w:divBdr>
        <w:top w:val="none" w:sz="0" w:space="0" w:color="auto"/>
        <w:left w:val="none" w:sz="0" w:space="0" w:color="auto"/>
        <w:bottom w:val="none" w:sz="0" w:space="0" w:color="auto"/>
        <w:right w:val="none" w:sz="0" w:space="0" w:color="auto"/>
      </w:divBdr>
    </w:div>
    <w:div w:id="1856461334">
      <w:bodyDiv w:val="1"/>
      <w:marLeft w:val="0"/>
      <w:marRight w:val="0"/>
      <w:marTop w:val="0"/>
      <w:marBottom w:val="0"/>
      <w:divBdr>
        <w:top w:val="none" w:sz="0" w:space="0" w:color="auto"/>
        <w:left w:val="none" w:sz="0" w:space="0" w:color="auto"/>
        <w:bottom w:val="none" w:sz="0" w:space="0" w:color="auto"/>
        <w:right w:val="none" w:sz="0" w:space="0" w:color="auto"/>
      </w:divBdr>
    </w:div>
    <w:div w:id="2058047312">
      <w:bodyDiv w:val="1"/>
      <w:marLeft w:val="0"/>
      <w:marRight w:val="0"/>
      <w:marTop w:val="0"/>
      <w:marBottom w:val="0"/>
      <w:divBdr>
        <w:top w:val="none" w:sz="0" w:space="0" w:color="auto"/>
        <w:left w:val="none" w:sz="0" w:space="0" w:color="auto"/>
        <w:bottom w:val="none" w:sz="0" w:space="0" w:color="auto"/>
        <w:right w:val="none" w:sz="0" w:space="0" w:color="auto"/>
      </w:divBdr>
    </w:div>
    <w:div w:id="2075199300">
      <w:bodyDiv w:val="1"/>
      <w:marLeft w:val="0"/>
      <w:marRight w:val="0"/>
      <w:marTop w:val="0"/>
      <w:marBottom w:val="0"/>
      <w:divBdr>
        <w:top w:val="none" w:sz="0" w:space="0" w:color="auto"/>
        <w:left w:val="none" w:sz="0" w:space="0" w:color="auto"/>
        <w:bottom w:val="none" w:sz="0" w:space="0" w:color="auto"/>
        <w:right w:val="none" w:sz="0" w:space="0" w:color="auto"/>
      </w:divBdr>
    </w:div>
    <w:div w:id="20793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nih.gov" TargetMode="External"/><Relationship Id="rId18" Type="http://schemas.openxmlformats.org/officeDocument/2006/relationships/hyperlink" Target="https://grants.nih.gov/grants/glossary.htm" TargetMode="External"/><Relationship Id="rId26" Type="http://schemas.openxmlformats.org/officeDocument/2006/relationships/hyperlink" Target="https://grants.nih.gov/grants/how-to-apply-application-guide/forms-g/general/g.320-phs-398-modular-budget-form.htm" TargetMode="External"/><Relationship Id="rId39" Type="http://schemas.openxmlformats.org/officeDocument/2006/relationships/hyperlink" Target="https://grants.nih.gov/grants/how-to-apply-application-guide/forms-g/general/g.500-phs-human-subjects-and-clinical-trials-information.htm" TargetMode="External"/><Relationship Id="rId21" Type="http://schemas.openxmlformats.org/officeDocument/2006/relationships/hyperlink" Target="https://www.ncbi.nlm.nih.gov/sciencv/" TargetMode="External"/><Relationship Id="rId34" Type="http://schemas.openxmlformats.org/officeDocument/2006/relationships/hyperlink" Target="https://grants.nih.gov/grants/how-to-apply-application-guide/forms-g/general/g.400-phs-398-research-plan-form.htm" TargetMode="External"/><Relationship Id="rId42" Type="http://schemas.openxmlformats.org/officeDocument/2006/relationships/hyperlink" Target="https://grants.nih.gov/grants/how-to-apply-application-guide/forms-g/general/g.600-phs-assignment-request-form.htm" TargetMode="External"/><Relationship Id="rId7" Type="http://schemas.openxmlformats.org/officeDocument/2006/relationships/hyperlink" Target="https://grants.nih.gov/grants/how-to-apply-application-guide/format-and-write/format-attachments.htm" TargetMode="External"/><Relationship Id="rId2" Type="http://schemas.openxmlformats.org/officeDocument/2006/relationships/styles" Target="styles.xml"/><Relationship Id="rId16" Type="http://schemas.openxmlformats.org/officeDocument/2006/relationships/hyperlink" Target="https://grants.nih.gov/grants/how-to-apply-application-guide/forms-g/general/g.220-r&amp;r-other-project-information-form.htm" TargetMode="External"/><Relationship Id="rId29" Type="http://schemas.openxmlformats.org/officeDocument/2006/relationships/hyperlink" Target="https://publicaccess.nih.gov/include-pmcid-citati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how-to-apply-application-guide/forms-g/general/g.230-project-performance-site-location(s)-form.htm" TargetMode="External"/><Relationship Id="rId24" Type="http://schemas.openxmlformats.org/officeDocument/2006/relationships/hyperlink" Target="https://grants.nih.gov/grants/policy/nihgps/HTML5/section_13/13.2_applicability.htm" TargetMode="External"/><Relationship Id="rId32" Type="http://schemas.openxmlformats.org/officeDocument/2006/relationships/hyperlink" Target="http://www.selectagents.gov/SelectAgentsandToxinsExclusions.html" TargetMode="External"/><Relationship Id="rId37" Type="http://schemas.openxmlformats.org/officeDocument/2006/relationships/hyperlink" Target="https://grants.nih.gov/grants/how-to-apply-application-guide/forms-g/general/g.400-phs-398-research-plan-form.htm" TargetMode="External"/><Relationship Id="rId40" Type="http://schemas.openxmlformats.org/officeDocument/2006/relationships/hyperlink" Target="https://grants.nih.gov/grants/how-to-apply-application-guide/forms-f/general/g.500-phs-human-subjects-and-clinical-trials-information.ht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ublicaccess.nih.gov/determine-applicability.htm" TargetMode="External"/><Relationship Id="rId23" Type="http://schemas.openxmlformats.org/officeDocument/2006/relationships/hyperlink" Target="https://grants.nih.gov/grants/how-to-apply-application-guide/format-and-write/develop-your-budget.htm" TargetMode="External"/><Relationship Id="rId28" Type="http://schemas.openxmlformats.org/officeDocument/2006/relationships/hyperlink" Target="https://grants.nih.gov/grants/how-to-apply-application-guide/forms-g/general/g.400-phs-398-research-plan-form.htm" TargetMode="External"/><Relationship Id="rId36" Type="http://schemas.openxmlformats.org/officeDocument/2006/relationships/hyperlink" Target="https://nda.nih.gov/niaaa/application.html" TargetMode="External"/><Relationship Id="rId10" Type="http://schemas.openxmlformats.org/officeDocument/2006/relationships/hyperlink" Target="https://grants.nih.gov/grants/how-to-apply-application-guide/forms-g/general/g.200-sf-424-(r&amp;r)-form.htm?Highlight=%20video%20large%20scale%20genomic%20data" TargetMode="External"/><Relationship Id="rId19" Type="http://schemas.openxmlformats.org/officeDocument/2006/relationships/hyperlink" Target="https://grants.nih.gov/grants/glossary.htm" TargetMode="External"/><Relationship Id="rId31" Type="http://schemas.openxmlformats.org/officeDocument/2006/relationships/hyperlink" Target="https://www.selectagents.gov/"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nts.nih.gov/grants/how-to-apply-application-guide/forms-g/general/g.200-sf-424-(r&amp;r)-form.htm?Highlight=cover%20letter" TargetMode="External"/><Relationship Id="rId14" Type="http://schemas.openxmlformats.org/officeDocument/2006/relationships/hyperlink" Target="http://publicaccess.nih.gov/include-pmcid-citations.htm" TargetMode="External"/><Relationship Id="rId22" Type="http://schemas.openxmlformats.org/officeDocument/2006/relationships/hyperlink" Target="http://www.ncbi.nlm.nih.gov/books/NBK53595/" TargetMode="External"/><Relationship Id="rId27" Type="http://schemas.openxmlformats.org/officeDocument/2006/relationships/hyperlink" Target="https://grants.nih.gov/grants/how-to-apply-application-guide/forms-g/general/g.310-r&amp;r-subaward-budget-attachment(s)-form.htm" TargetMode="External"/><Relationship Id="rId30" Type="http://schemas.openxmlformats.org/officeDocument/2006/relationships/hyperlink" Target="https://publicaccess.nih.gov/policy.htm" TargetMode="External"/><Relationship Id="rId35" Type="http://schemas.openxmlformats.org/officeDocument/2006/relationships/hyperlink" Target="https://nda.nih.gov/niaaa/application.html" TargetMode="External"/><Relationship Id="rId43" Type="http://schemas.openxmlformats.org/officeDocument/2006/relationships/header" Target="header1.xml"/><Relationship Id="rId8" Type="http://schemas.openxmlformats.org/officeDocument/2006/relationships/hyperlink" Target="https://grants.nih.gov/grants/how-to-apply-application-guide/forms-g/general/g.200-sf-424-(r&amp;r)-form.htm?Highlight=cover%20letter" TargetMode="External"/><Relationship Id="rId3" Type="http://schemas.openxmlformats.org/officeDocument/2006/relationships/settings" Target="settings.xml"/><Relationship Id="rId12" Type="http://schemas.openxmlformats.org/officeDocument/2006/relationships/hyperlink" Target="https://grants.nih.gov/grants/how-to-apply-application-guide/forms-g/general/g.220-r&amp;r-other-project-information-form.htm" TargetMode="External"/><Relationship Id="rId17" Type="http://schemas.openxmlformats.org/officeDocument/2006/relationships/hyperlink" Target="https://grants.nih.gov/grants/how-to-apply-application-guide/forms-g/general/g.240-r&amp;r-seniorkey-person-profile-(expanded)-form.htm" TargetMode="External"/><Relationship Id="rId25" Type="http://schemas.openxmlformats.org/officeDocument/2006/relationships/hyperlink" Target="https://grants.nih.gov/grants/how-to-apply-application-guide/forms-g/general/g.300-r&amp;r-budget-form.htm" TargetMode="External"/><Relationship Id="rId33" Type="http://schemas.openxmlformats.org/officeDocument/2006/relationships/hyperlink" Target="https://grants.nih.gov/grants/how-to-apply-application-guide/format-and-write/format-attachments.htm" TargetMode="External"/><Relationship Id="rId38" Type="http://schemas.openxmlformats.org/officeDocument/2006/relationships/hyperlink" Target="https://grants.nih.gov/grants/guide/notice-files/NOT-OD-17-098.html" TargetMode="External"/><Relationship Id="rId46" Type="http://schemas.openxmlformats.org/officeDocument/2006/relationships/theme" Target="theme/theme1.xml"/><Relationship Id="rId20" Type="http://schemas.openxmlformats.org/officeDocument/2006/relationships/hyperlink" Target="https://grants.nih.gov/grants/forms/biosketch.htm" TargetMode="External"/><Relationship Id="rId41" Type="http://schemas.openxmlformats.org/officeDocument/2006/relationships/hyperlink" Target="https://grants.nih.gov/grants/how-to-apply-application-guide/forms-g/general/g.210-phs-398-cover-page-supplement-form.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Ashley</dc:creator>
  <cp:keywords/>
  <dc:description/>
  <cp:lastModifiedBy>Miller, Ashley</cp:lastModifiedBy>
  <cp:revision>3</cp:revision>
  <dcterms:created xsi:type="dcterms:W3CDTF">2022-06-28T16:32:00Z</dcterms:created>
  <dcterms:modified xsi:type="dcterms:W3CDTF">2022-06-28T16:37:00Z</dcterms:modified>
</cp:coreProperties>
</file>